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87" w:rsidRPr="00A17DBE" w:rsidRDefault="00C05E87" w:rsidP="00A17DBE">
      <w:pPr>
        <w:pStyle w:val="ac"/>
        <w:rPr>
          <w:rFonts w:ascii="Times New Roman" w:hAnsi="Times New Roman" w:cs="Times New Roman"/>
          <w:szCs w:val="28"/>
        </w:rPr>
      </w:pPr>
      <w:r w:rsidRPr="00A17DBE">
        <w:rPr>
          <w:rFonts w:ascii="Times New Roman" w:hAnsi="Times New Roman" w:cs="Times New Roman"/>
          <w:szCs w:val="28"/>
        </w:rPr>
        <w:t>Муниципальное бюджетное образовательное учреждение</w:t>
      </w:r>
    </w:p>
    <w:p w:rsidR="00C05E87" w:rsidRPr="00A17DBE" w:rsidRDefault="00C05E87" w:rsidP="00A17D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BE">
        <w:rPr>
          <w:rFonts w:ascii="Times New Roman" w:hAnsi="Times New Roman" w:cs="Times New Roman"/>
          <w:b/>
          <w:sz w:val="28"/>
          <w:szCs w:val="28"/>
        </w:rPr>
        <w:t>«Чарышская средняя общеобразовательная школа»</w:t>
      </w:r>
    </w:p>
    <w:p w:rsidR="00C05E87" w:rsidRPr="00A17DBE" w:rsidRDefault="00C05E87" w:rsidP="00A17DBE">
      <w:pPr>
        <w:spacing w:line="240" w:lineRule="auto"/>
        <w:ind w:left="648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05E87" w:rsidRPr="00A17DBE" w:rsidRDefault="00C05E87" w:rsidP="00A17DBE">
      <w:pPr>
        <w:spacing w:line="240" w:lineRule="auto"/>
        <w:ind w:left="648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05E87" w:rsidRPr="00A17DBE" w:rsidRDefault="00C05E87" w:rsidP="00A17DBE">
      <w:pPr>
        <w:tabs>
          <w:tab w:val="left" w:pos="8052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E87" w:rsidRPr="00A17DBE" w:rsidRDefault="00C05E87" w:rsidP="00A17DB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E87" w:rsidRPr="00A17DBE" w:rsidRDefault="00C05E87" w:rsidP="00A17DB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E87" w:rsidRPr="00A17DBE" w:rsidRDefault="00C05E87" w:rsidP="00A17DB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E87" w:rsidRPr="00A17DBE" w:rsidRDefault="00C05E87" w:rsidP="00A17DB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E87" w:rsidRPr="00A17DBE" w:rsidRDefault="00C05E87" w:rsidP="00A17DB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E87" w:rsidRPr="00A17DBE" w:rsidRDefault="00C05E87" w:rsidP="00A17DB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E87" w:rsidRPr="00A17DBE" w:rsidRDefault="00C05E87" w:rsidP="00A17DB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5E87" w:rsidRPr="00A17DBE" w:rsidRDefault="00C05E87" w:rsidP="00A17DBE">
      <w:pPr>
        <w:pStyle w:val="6"/>
        <w:rPr>
          <w:sz w:val="28"/>
          <w:szCs w:val="28"/>
        </w:rPr>
      </w:pPr>
      <w:r w:rsidRPr="00A17DBE">
        <w:rPr>
          <w:sz w:val="28"/>
          <w:szCs w:val="28"/>
        </w:rPr>
        <w:t>ПРОГРАММА</w:t>
      </w:r>
    </w:p>
    <w:p w:rsidR="00C05E87" w:rsidRPr="00A17DBE" w:rsidRDefault="00C05E87" w:rsidP="00A17D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7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воспитания детей и подростков</w:t>
      </w:r>
      <w:r w:rsidR="00A17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7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системе образования</w:t>
      </w:r>
    </w:p>
    <w:p w:rsidR="00C05E87" w:rsidRPr="00A17DBE" w:rsidRDefault="00C05E87" w:rsidP="00A17D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7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«Чарышская средняя общеобразовательная школа»</w:t>
      </w:r>
    </w:p>
    <w:p w:rsidR="00CF1FA8" w:rsidRDefault="00CF1FA8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2020-2025 гг.</w:t>
      </w: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Pr="00A17DBE" w:rsidRDefault="00A17DBE" w:rsidP="00A17DBE">
      <w:pPr>
        <w:pStyle w:val="7"/>
        <w:jc w:val="center"/>
        <w:rPr>
          <w:b/>
          <w:i w:val="0"/>
          <w:sz w:val="28"/>
          <w:szCs w:val="28"/>
        </w:rPr>
      </w:pPr>
      <w:r w:rsidRPr="00A17DBE">
        <w:rPr>
          <w:b/>
          <w:i w:val="0"/>
          <w:sz w:val="28"/>
          <w:szCs w:val="28"/>
        </w:rPr>
        <w:t>с</w:t>
      </w:r>
      <w:proofErr w:type="gramStart"/>
      <w:r w:rsidRPr="00A17DBE">
        <w:rPr>
          <w:b/>
          <w:i w:val="0"/>
          <w:sz w:val="28"/>
          <w:szCs w:val="28"/>
        </w:rPr>
        <w:t>.Ч</w:t>
      </w:r>
      <w:proofErr w:type="gramEnd"/>
      <w:r w:rsidRPr="00A17DBE">
        <w:rPr>
          <w:b/>
          <w:i w:val="0"/>
          <w:sz w:val="28"/>
          <w:szCs w:val="28"/>
        </w:rPr>
        <w:t>арышское</w:t>
      </w:r>
    </w:p>
    <w:p w:rsidR="00A17DBE" w:rsidRPr="00A17DBE" w:rsidRDefault="00A17DBE" w:rsidP="00A17DBE">
      <w:pPr>
        <w:ind w:left="3600"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7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907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A17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4"/>
        <w:gridCol w:w="6535"/>
      </w:tblGrid>
      <w:tr w:rsidR="00A17DBE" w:rsidRPr="00A17DBE" w:rsidTr="00CE1A34">
        <w:tc>
          <w:tcPr>
            <w:tcW w:w="365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программы </w:t>
            </w:r>
          </w:p>
        </w:tc>
        <w:tc>
          <w:tcPr>
            <w:tcW w:w="6662" w:type="dxa"/>
          </w:tcPr>
          <w:p w:rsidR="00A17DBE" w:rsidRPr="00A17DBE" w:rsidRDefault="00A17DBE" w:rsidP="00A17DBE">
            <w:pPr>
              <w:pStyle w:val="6"/>
              <w:jc w:val="left"/>
              <w:rPr>
                <w:b w:val="0"/>
                <w:sz w:val="28"/>
                <w:szCs w:val="28"/>
              </w:rPr>
            </w:pPr>
            <w:r w:rsidRPr="00A17DBE">
              <w:rPr>
                <w:b w:val="0"/>
                <w:sz w:val="28"/>
                <w:szCs w:val="28"/>
              </w:rPr>
              <w:t xml:space="preserve"> ПРОГРАММА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17DBE">
              <w:rPr>
                <w:bCs/>
                <w:sz w:val="28"/>
                <w:szCs w:val="28"/>
              </w:rPr>
              <w:t>воспитания детей и подростков</w:t>
            </w:r>
          </w:p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системе образования 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A17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ОУ «Чарышская средняя общеобразовательная школа»  </w:t>
            </w:r>
          </w:p>
        </w:tc>
      </w:tr>
      <w:tr w:rsidR="00A17DBE" w:rsidRPr="00A17DBE" w:rsidTr="00CE1A34">
        <w:tc>
          <w:tcPr>
            <w:tcW w:w="365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6662" w:type="dxa"/>
          </w:tcPr>
          <w:p w:rsidR="00A17DBE" w:rsidRPr="00A17DBE" w:rsidRDefault="00A17DBE" w:rsidP="00A17DBE">
            <w:pPr>
              <w:pStyle w:val="ac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A17DBE">
              <w:rPr>
                <w:rFonts w:ascii="Times New Roman" w:hAnsi="Times New Roman" w:cs="Times New Roman"/>
                <w:b w:val="0"/>
                <w:szCs w:val="28"/>
              </w:rPr>
              <w:t>Комитет администрации Чарышского района по о</w:t>
            </w:r>
            <w:r w:rsidRPr="00A17DBE">
              <w:rPr>
                <w:rFonts w:ascii="Times New Roman" w:hAnsi="Times New Roman" w:cs="Times New Roman"/>
                <w:b w:val="0"/>
                <w:szCs w:val="28"/>
              </w:rPr>
              <w:t>б</w:t>
            </w:r>
            <w:r w:rsidRPr="00A17DBE">
              <w:rPr>
                <w:rFonts w:ascii="Times New Roman" w:hAnsi="Times New Roman" w:cs="Times New Roman"/>
                <w:b w:val="0"/>
                <w:szCs w:val="28"/>
              </w:rPr>
              <w:t xml:space="preserve">разованию </w:t>
            </w:r>
          </w:p>
        </w:tc>
      </w:tr>
      <w:tr w:rsidR="00A17DBE" w:rsidRPr="00A17DBE" w:rsidTr="00CE1A34">
        <w:tc>
          <w:tcPr>
            <w:tcW w:w="365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</w:t>
            </w:r>
          </w:p>
        </w:tc>
        <w:tc>
          <w:tcPr>
            <w:tcW w:w="666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группа: з</w:t>
            </w:r>
            <w:r w:rsidRPr="00A17DBE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 директора по воспит</w:t>
            </w:r>
            <w:r w:rsidRPr="00A17DB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17D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тельной работе, старшая вожатая, </w:t>
            </w:r>
          </w:p>
        </w:tc>
      </w:tr>
      <w:tr w:rsidR="00A17DBE" w:rsidRPr="00A17DBE" w:rsidTr="00CE1A34">
        <w:tc>
          <w:tcPr>
            <w:tcW w:w="3652" w:type="dxa"/>
            <w:tcBorders>
              <w:bottom w:val="single" w:sz="4" w:space="0" w:color="auto"/>
            </w:tcBorders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 педагоги 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ОУ «Чарышская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7DBE" w:rsidRPr="00A17DBE" w:rsidTr="00CE1A34">
        <w:trPr>
          <w:trHeight w:val="9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 условий для формирования личности: свободной, гуманной, патриотической, гражданс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венной, здоровой, коммуникабельной, социально и экологически ответственной, обладающей инфо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мационной культурой и эстетическим вкусом, сам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стоятельной и творческой, способной к саморазв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тию и самоанализу, способной  ценить себя и ув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жать других</w:t>
            </w:r>
          </w:p>
        </w:tc>
      </w:tr>
      <w:tr w:rsidR="00A17DBE" w:rsidRPr="00A17DBE" w:rsidTr="00CE1A34">
        <w:trPr>
          <w:trHeight w:val="12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BE" w:rsidRPr="00A17DBE" w:rsidRDefault="00A17DBE" w:rsidP="00A1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патриотического воспитания;</w:t>
            </w:r>
          </w:p>
          <w:p w:rsidR="00A17DBE" w:rsidRPr="00A17DBE" w:rsidRDefault="00A17DBE" w:rsidP="00A1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жизни;</w:t>
            </w:r>
          </w:p>
          <w:p w:rsidR="00A17DBE" w:rsidRPr="00A17DBE" w:rsidRDefault="00A17DBE" w:rsidP="00A1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создание самоуправления в школе;</w:t>
            </w:r>
          </w:p>
          <w:p w:rsidR="00A17DBE" w:rsidRPr="00A17DBE" w:rsidRDefault="00A17DBE" w:rsidP="00A1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обучение  детей умениям и навыкам самопознания, самоопределения и т.д.;</w:t>
            </w:r>
          </w:p>
          <w:p w:rsidR="00A17DBE" w:rsidRPr="00A17DBE" w:rsidRDefault="00A17DBE" w:rsidP="00A1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выявление и развитие творческих способностей обучающихся;</w:t>
            </w:r>
          </w:p>
          <w:p w:rsidR="00A17DBE" w:rsidRPr="00A17DBE" w:rsidRDefault="00A17DBE" w:rsidP="00A1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методического мастерства классных руководителей;</w:t>
            </w:r>
          </w:p>
          <w:p w:rsidR="00A17DBE" w:rsidRPr="00A17DBE" w:rsidRDefault="00A17DBE" w:rsidP="00A1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укрепление связи семьи и школы.</w:t>
            </w:r>
          </w:p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BE" w:rsidRPr="00A17DBE" w:rsidTr="00CE1A34">
        <w:tc>
          <w:tcPr>
            <w:tcW w:w="365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Сроки реализации пр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A17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A17D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17DBE" w:rsidRPr="00A17DBE" w:rsidTr="00CE1A34">
        <w:tc>
          <w:tcPr>
            <w:tcW w:w="365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</w:p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666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7DBE" w:rsidRPr="00A17DBE" w:rsidTr="00CE1A34">
        <w:tc>
          <w:tcPr>
            <w:tcW w:w="365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66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1.Создание условий приоритетности воспитания в общем процессе образования, единства обучения и воспитания как двух взаимосвязанных компонентов в системе образования  школы, повышения воспит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тельного потенциала процесса обучения.</w:t>
            </w:r>
          </w:p>
        </w:tc>
      </w:tr>
      <w:tr w:rsidR="00A17DBE" w:rsidRPr="00A17DBE" w:rsidTr="00CE1A34">
        <w:tc>
          <w:tcPr>
            <w:tcW w:w="365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Создание воспитательной системы школы.</w:t>
            </w:r>
          </w:p>
        </w:tc>
      </w:tr>
      <w:tr w:rsidR="00A17DBE" w:rsidRPr="00A17DBE" w:rsidTr="00CE1A34">
        <w:tc>
          <w:tcPr>
            <w:tcW w:w="365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Развитие системы дополнительного образования,   внеурочной занятости учащихся для обеспечения эффективности профилактики асоциального пов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дения несовершеннолетних</w:t>
            </w:r>
          </w:p>
        </w:tc>
      </w:tr>
      <w:tr w:rsidR="00A17DBE" w:rsidRPr="00A17DBE" w:rsidTr="00CE1A34">
        <w:tc>
          <w:tcPr>
            <w:tcW w:w="365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4.Создание условий в школе для уважительного о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ношения к правам ребенка.</w:t>
            </w:r>
          </w:p>
        </w:tc>
      </w:tr>
      <w:tr w:rsidR="00A17DBE" w:rsidRPr="00A17DBE" w:rsidTr="00CE1A34">
        <w:tc>
          <w:tcPr>
            <w:tcW w:w="365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5.Консолидация (объединение) усилий субъектов воспитательной системы района для развития и ст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новления личности и индивидуальной помощи р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бенку.</w:t>
            </w:r>
          </w:p>
        </w:tc>
      </w:tr>
      <w:tr w:rsidR="00A17DBE" w:rsidRPr="00A17DBE" w:rsidTr="00CE1A34">
        <w:tc>
          <w:tcPr>
            <w:tcW w:w="365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Разработка  методики мониторинга эффективн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 воспитательной работы. </w:t>
            </w:r>
          </w:p>
        </w:tc>
      </w:tr>
      <w:tr w:rsidR="00A17DBE" w:rsidRPr="00A17DBE" w:rsidTr="00F61BA4">
        <w:trPr>
          <w:trHeight w:val="5402"/>
        </w:trPr>
        <w:tc>
          <w:tcPr>
            <w:tcW w:w="365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эффективности</w:t>
            </w:r>
          </w:p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662" w:type="dxa"/>
          </w:tcPr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Производится по показателям, характеризующим уровень:</w:t>
            </w:r>
          </w:p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снижения или роста детской и подростковой пр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ступности;</w:t>
            </w:r>
          </w:p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охвата детей  отдыхом, оздоровлением, занят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стью в каникулярный период;</w:t>
            </w:r>
          </w:p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организации досуга школьников;</w:t>
            </w:r>
          </w:p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- социальной активности (участие школьников   в общественной жизни и мероприятиях  образов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учреждения, села, района,   </w:t>
            </w:r>
            <w:r w:rsidRPr="00A17DBE">
              <w:rPr>
                <w:rFonts w:ascii="Times New Roman" w:hAnsi="Times New Roman" w:cs="Times New Roman"/>
                <w:i/>
                <w:sz w:val="28"/>
                <w:szCs w:val="28"/>
              </w:rPr>
              <w:t>края, страны,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разработке и реализации детских и молодежных социальных проектов);</w:t>
            </w:r>
          </w:p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состояния физического, психического и социал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здоровья детей и подростков, мотивации к зд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ровому образу жизни;</w:t>
            </w:r>
            <w:r w:rsidRPr="00A17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DBE" w:rsidRPr="00A17DBE" w:rsidRDefault="00A17DBE" w:rsidP="00A17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состояния работы по соблюдению и защите прав детей и подростков.</w:t>
            </w:r>
          </w:p>
        </w:tc>
      </w:tr>
    </w:tbl>
    <w:p w:rsidR="00A17DBE" w:rsidRDefault="00A17DBE" w:rsidP="00A17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BE" w:rsidRPr="0053403D" w:rsidRDefault="00A17DBE" w:rsidP="00AA522E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eastAsiaTheme="minorHAnsi"/>
        </w:rPr>
      </w:pPr>
    </w:p>
    <w:p w:rsidR="00CF1FA8" w:rsidRPr="0053403D" w:rsidRDefault="00CF1FA8" w:rsidP="00AA522E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eastAsiaTheme="minorHAnsi"/>
        </w:rPr>
      </w:pP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F1FA8" w:rsidRPr="00766256" w:rsidRDefault="00CF1FA8" w:rsidP="00F61BA4">
      <w:pPr>
        <w:shd w:val="clear" w:color="auto" w:fill="FFFFFF"/>
        <w:spacing w:before="120"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их людьми. Воспитательная программа показывает, каким образом педагоги могут реализ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воспитательный потенциал их совместной с детьми деятельности.</w:t>
      </w:r>
    </w:p>
    <w:p w:rsidR="00CF1FA8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программы воспитания Муниципального бюджетного общеобразовательного учре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</w:t>
      </w:r>
      <w:r w:rsidR="00436CAA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Чарышская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находится личностное развитие об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учащимися личностных результатов, указанных во ФГОС: формирование у обучающи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основ российской идентичности; готовность обучающихся к саморазвитию; мотивацию к п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знанию и обучению; ценностные установки и социально-значимые качества личности; активное участие в социально-значимой деятельности.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воспитания показывает сист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работы с детьми в школе.</w:t>
      </w:r>
    </w:p>
    <w:p w:rsidR="00A17DBE" w:rsidRPr="00766256" w:rsidRDefault="00A17DBE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A8" w:rsidRPr="00766256" w:rsidRDefault="0053403D" w:rsidP="00534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собенности организуемого в школе воспитательного процесса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воспитания в МБОУ </w:t>
      </w:r>
      <w:r w:rsidR="00436CAA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«Чарыш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СОШ</w:t>
      </w:r>
      <w:r w:rsidR="00436CAA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следующих принципах взаимодействия педагогов и школьников:</w:t>
      </w:r>
    </w:p>
    <w:p w:rsidR="00CF1FA8" w:rsidRPr="00766256" w:rsidRDefault="00436CAA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неукоснительное соблюдение законности и прав семьи и ребенка, соблюдения конфиденц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альности информации о ребенке и семье, приоритета безопасности ребенка при нахождении в образовательной организации;</w:t>
      </w:r>
    </w:p>
    <w:p w:rsidR="00CF1FA8" w:rsidRPr="00766256" w:rsidRDefault="00436CAA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и педагогов;</w:t>
      </w:r>
    </w:p>
    <w:p w:rsidR="00CF1FA8" w:rsidRPr="00766256" w:rsidRDefault="00436CAA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 отношениями друг к другу;</w:t>
      </w:r>
    </w:p>
    <w:p w:rsidR="00CF1FA8" w:rsidRPr="00766256" w:rsidRDefault="00436CAA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основных совместных дел школьников и педагогов как предмета совместной з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и взрослых, и детей;</w:t>
      </w:r>
    </w:p>
    <w:p w:rsidR="00CF1FA8" w:rsidRPr="00766256" w:rsidRDefault="00436CAA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системность, целесообразность и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нешаблонность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как условия его эффективности.</w:t>
      </w:r>
    </w:p>
    <w:p w:rsidR="0053403D" w:rsidRDefault="0053403D" w:rsidP="00436C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F1FA8" w:rsidRPr="0053403D" w:rsidRDefault="00CF1FA8" w:rsidP="00436C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Основными традициями воспитания в МБОУ </w:t>
      </w:r>
      <w:r w:rsidR="00436CAA" w:rsidRPr="005340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«Чарыш</w:t>
      </w:r>
      <w:r w:rsidRPr="005340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ской СОШ</w:t>
      </w:r>
      <w:r w:rsidR="00436CAA" w:rsidRPr="005340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5340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 являются: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-стержнем годового цикла воспитательной работы школы являются ключевые общешкольные дела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мероприятия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которые осуществляется интеграция воспитательных усилий педаг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3403D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проведении общешкольных дел поощряется конструктивное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межклассное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межвозрастное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школьников, а также их социальная активность;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товарищеских взаимоотношений;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-ключевой фигурой воспитания в школе является </w:t>
      </w:r>
      <w:r w:rsidR="0053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766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лассный </w:t>
      </w:r>
      <w:r w:rsidR="0053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766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F1FA8" w:rsidRPr="00766256" w:rsidRDefault="00CF1FA8" w:rsidP="00534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436CAA"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ВОСПИТАНИЯ</w:t>
      </w:r>
    </w:p>
    <w:p w:rsidR="00CF1FA8" w:rsidRPr="00766256" w:rsidRDefault="00CF1FA8" w:rsidP="00A17DBE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национальный идеал личности, воспитанной в новой российской общеобра</w:t>
      </w:r>
      <w:r w:rsidR="00436CAA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</w:t>
      </w:r>
      <w:r w:rsidR="00436CAA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6CAA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школе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высоконравственный, творческий, компетентный гражданин России, пр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CF1FA8" w:rsidRPr="00766256" w:rsidRDefault="00CF1FA8" w:rsidP="00A17DBE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МБОУ </w:t>
      </w:r>
      <w:r w:rsidR="00436CAA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«Чарышская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436CAA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личностное развитие школьников, проявляющееся:</w:t>
      </w:r>
    </w:p>
    <w:p w:rsidR="00CF1FA8" w:rsidRPr="00766256" w:rsidRDefault="00436CAA" w:rsidP="00A17DBE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усвоении 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норм, которые общество выработало на основе этих ценностей (то есть, в усвоении ими социально значимых знаний);</w:t>
      </w:r>
    </w:p>
    <w:p w:rsidR="00302691" w:rsidRPr="00766256" w:rsidRDefault="00436CAA" w:rsidP="00A17DBE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развитии 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ответственного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общественным ценностям (то есть в развитии их социально значимых отношений);</w:t>
      </w:r>
    </w:p>
    <w:p w:rsidR="00CF1FA8" w:rsidRPr="00766256" w:rsidRDefault="00302691" w:rsidP="0053403D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приобретении 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школьниками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F1FA8" w:rsidRPr="00766256" w:rsidRDefault="00CF1FA8" w:rsidP="0053403D">
      <w:pPr>
        <w:shd w:val="clear" w:color="auto" w:fill="FFFFFF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  <w:r w:rsidR="00302691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достижении цели.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 общей цели воспитания применительно к возрастным особенностям школьн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позволяет выделить в ней следующие целевые приоритеты, соответствующие трем уровням общего образования:</w:t>
      </w:r>
    </w:p>
    <w:p w:rsidR="00CF1FA8" w:rsidRPr="00766256" w:rsidRDefault="00CF1FA8" w:rsidP="005340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B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воспитании детей </w:t>
      </w:r>
      <w:r w:rsidRPr="000B66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младшего школьного возраста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(уровень начального общего образования) таким целевым приоритетом является создание благоприятных условий для у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воения школьниками социально значимых знаний</w:t>
      </w:r>
      <w:r w:rsidR="00302691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2691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норм и традиций того общества, в котором они живут.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 традициям поведения. Такого рода нормы и традиции задаются в школе педагогами и во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ществления социально значимых дел и</w:t>
      </w:r>
      <w:r w:rsidR="00302691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proofErr w:type="gram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подростковом и юношеском возрасте.</w:t>
      </w:r>
    </w:p>
    <w:p w:rsidR="0053403D" w:rsidRDefault="00CF1FA8" w:rsidP="00534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3403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 наиболее важным из них относятся следующие</w:t>
      </w:r>
      <w:r w:rsidRPr="0053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CF1FA8" w:rsidRPr="00766256" w:rsidRDefault="0053403D" w:rsidP="003026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любящим, послушным и отзывчивым сыном (дочерью), братом (сестрой), внуком (вну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кой);</w:t>
      </w:r>
      <w:proofErr w:type="gramEnd"/>
    </w:p>
    <w:p w:rsidR="00CF1FA8" w:rsidRPr="00766256" w:rsidRDefault="00FF3ECB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старших и заботиться о младших членах семьи; выполнять посильную для ребёнка домашнюю работу, помога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старшим;</w:t>
      </w:r>
    </w:p>
    <w:p w:rsidR="00CF1FA8" w:rsidRPr="00766256" w:rsidRDefault="00302691" w:rsidP="00FF3ECB">
      <w:pPr>
        <w:shd w:val="clear" w:color="auto" w:fill="FFFFFF"/>
        <w:spacing w:before="120" w:after="12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планировать свой день, соблюдать режим дня, правильно расставлять приоритеты,</w:t>
      </w:r>
      <w:r w:rsidR="00FF3ECB" w:rsidRPr="00F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ECB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 начатое дело до конца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403D" w:rsidRP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трудолюбивым;</w:t>
      </w:r>
    </w:p>
    <w:p w:rsidR="00CF1FA8" w:rsidRPr="00766256" w:rsidRDefault="00302691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любить свою Родину – свой родной дом, двор, улицу, город, село, свою страну;</w:t>
      </w:r>
    </w:p>
    <w:p w:rsidR="00CF1FA8" w:rsidRPr="00766256" w:rsidRDefault="00302691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 охранять природу (ухаживать за комнатными растениями в классе или дома, заб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титься о своих домашних питомцах и, по возможности, о бездомных животных в своем дворе;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подкармливать птиц в морозные зимы; не засорять бытовым мусором улицы, леса, водоёмы);</w:t>
      </w:r>
    </w:p>
    <w:p w:rsidR="00CF1FA8" w:rsidRPr="00766256" w:rsidRDefault="00302691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спорные вопросы, не прибегая к силе</w:t>
      </w:r>
      <w:r w:rsidR="0055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42B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миролюбие </w:t>
      </w:r>
      <w:r w:rsidR="00554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затевать конфликтов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FA8" w:rsidRPr="00766256" w:rsidRDefault="00302691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узнавать что-то новое, проявлять любознательность</w:t>
      </w:r>
      <w:r w:rsidR="00F61BA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читать книги.</w:t>
      </w:r>
    </w:p>
    <w:p w:rsidR="00CF1FA8" w:rsidRPr="00766256" w:rsidRDefault="00302691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вежливым и опрятным, скромным и приветливым;</w:t>
      </w:r>
    </w:p>
    <w:p w:rsidR="00CF1FA8" w:rsidRPr="00766256" w:rsidRDefault="00302691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личной гигиены, </w:t>
      </w:r>
      <w:r w:rsidR="00027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основы п</w:t>
      </w:r>
      <w:r w:rsidR="00027360" w:rsidRPr="00027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равильно</w:t>
      </w:r>
      <w:r w:rsidR="00027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027360" w:rsidRPr="00027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питани</w:t>
      </w:r>
      <w:r w:rsidR="00027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554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развиваться физич</w:t>
      </w:r>
      <w:r w:rsidR="00554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54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ски, </w:t>
      </w:r>
      <w:r w:rsidR="005542B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здоровый образ жизни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2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FA8" w:rsidRPr="00766256" w:rsidRDefault="00302691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сопереживать, </w:t>
      </w:r>
      <w:r w:rsidR="0002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помогать,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сострадание к </w:t>
      </w:r>
      <w:proofErr w:type="gram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попавшим</w:t>
      </w:r>
      <w:proofErr w:type="gram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беду;</w:t>
      </w:r>
    </w:p>
    <w:p w:rsidR="00CF1FA8" w:rsidRPr="00766256" w:rsidRDefault="00302691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3ECB" w:rsidRPr="00F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прощать обиды, </w:t>
      </w:r>
      <w:r w:rsidR="00F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к сведению и делать выводы,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возможности п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могать нуждающимся в этом людям</w:t>
      </w:r>
      <w:r w:rsidR="00F61B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понимать слова честь и совесть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FA8" w:rsidRPr="00766256" w:rsidRDefault="00302691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людям иной национальной или религиозной принадлежности, ин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имущественного положения, людям с ограниченными возможностями здоровья;</w:t>
      </w:r>
    </w:p>
    <w:p w:rsidR="00CF1FA8" w:rsidRPr="00766256" w:rsidRDefault="00302691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35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уверенным в себе, открытым и общительным, не стесняться быть в чём-то непохожим на других ребят;</w:t>
      </w:r>
      <w:r w:rsidR="004A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обрести навыки </w:t>
      </w:r>
      <w:proofErr w:type="spellStart"/>
      <w:r w:rsidR="004A7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стрессоустойчивости</w:t>
      </w:r>
      <w:proofErr w:type="spellEnd"/>
      <w:r w:rsidR="004A7E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FA8" w:rsidRPr="00766256" w:rsidRDefault="00302691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ставить перед собой цели </w:t>
      </w:r>
      <w:r w:rsidR="00F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достигать </w:t>
      </w:r>
      <w:r w:rsidR="0002736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инициативу, отстаивать своё мн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действовать самостоятельно, без помощи старших</w:t>
      </w:r>
      <w:r w:rsidR="00FF3EC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силу воли и самодисципл</w:t>
      </w:r>
      <w:r w:rsidR="00F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ну.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младшим школьником данных социальных норм и традиций, понимание важности сл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им имеет особое значение для ребенка этого возраста, поскольку облегчает его вхо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в широкий социальный мир, в открывающуюся ему систему общественных отношений.</w:t>
      </w:r>
    </w:p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D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воспитании детей </w:t>
      </w:r>
      <w:r w:rsidRPr="007D69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подросткового возраста</w:t>
      </w:r>
      <w:r w:rsidRPr="00766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основного общего образования) т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своему отечеству, своей малой и большой Родине как месту, в котором человек вырос и п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 первые радости и неудачи, которая завещана ему предками и которую нужно оберегать;</w:t>
      </w:r>
      <w:proofErr w:type="gramEnd"/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миру как главному принципу человеческого общежития, условию крепкой дружбы, налаж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отношений с коллегами по работе в будущем и создания благоприятного микроклимата в своей собственной семье;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знаниям как интеллектуальному ресурсу, обеспечивающему будущее человека, как резул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 кропотливого, но увлекательного учебного труда;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ноты проживаемой жизни, которое дают ему чтение, музыка, искусство, театр, творческое с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мовыражение;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здоровью как залогу долгой и активной жизни человека, его хорошего настроения и оптим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стичного взгляда на мир;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окружающим людям как безусловной и абсолютной ценности, как равноправным социал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партнерам, с которыми необходимо выстраивать доброжелательные и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вающие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ночества;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самореализующимся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стям, отвечающим за свое собственное будущее.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 ступени основного общего образования, связано с особенностями детей подростков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70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В воспитании детей </w:t>
      </w:r>
      <w:r w:rsidRPr="00370B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юношеского</w:t>
      </w:r>
      <w:r w:rsidRPr="00FF3E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возраста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 открывается перед ними на пороге самостоятельной взрослой жизни. Сделать правил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выбор старшеклассникам поможет имеющийся у них реальный практический опыт, кот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рый они могут </w:t>
      </w:r>
      <w:r w:rsidR="00766256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приобрести,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в школе. Важно, чтобы опыт оказался социально зн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чимым, так как именно он поможет гармоничному вхождению школьников во взрослую жизнь ок</w:t>
      </w:r>
      <w:r w:rsidR="00766256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ружающего их общества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дел, направленных на заботу о своей семье, родных и близких;</w:t>
      </w:r>
    </w:p>
    <w:p w:rsidR="00CF1FA8" w:rsidRPr="00766256" w:rsidRDefault="00766256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опыт, опыт участия в производственной практике;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дел, направленных на пользу своему родному селу, стране в целом, опыт деятельного в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 собственной гражданской позиции;</w:t>
      </w:r>
    </w:p>
    <w:p w:rsidR="00CF1FA8" w:rsidRPr="00766256" w:rsidRDefault="00766256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природоохранных дел;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разрешения возникающих конфликтных ситуаций в школе, дома или на улице;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самостоятельного приобретения новых знаний, проведения научных исследований, опыт проектной деятельности;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изучения, защиты и восстановления культурного наследия человечества,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создания собственных произведений культуры, опыт творческого самовыражения;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ведения здорового образа жизни и заботы о здоровье других людей;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оказания помощи окружающим, заботы о малышах или пожилых людях, волонтерский опыт;</w:t>
      </w:r>
    </w:p>
    <w:p w:rsidR="00766158" w:rsidRDefault="00766256" w:rsidP="00FF3ECB">
      <w:pPr>
        <w:shd w:val="clear" w:color="auto" w:fill="FFFFFF"/>
        <w:spacing w:before="120" w:after="120" w:line="240" w:lineRule="auto"/>
        <w:jc w:val="both"/>
        <w:textAlignment w:val="baseline"/>
        <w:rPr>
          <w:sz w:val="17"/>
          <w:szCs w:val="17"/>
          <w:shd w:val="clear" w:color="auto" w:fill="FFFFFF"/>
        </w:rPr>
      </w:pPr>
      <w:proofErr w:type="gram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-опыт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66256">
        <w:rPr>
          <w:sz w:val="17"/>
          <w:szCs w:val="17"/>
          <w:shd w:val="clear" w:color="auto" w:fill="FFFFFF"/>
        </w:rPr>
        <w:t> </w:t>
      </w:r>
      <w:r w:rsidRPr="00766256">
        <w:rPr>
          <w:rFonts w:ascii="Times New Roman" w:hAnsi="Times New Roman" w:cs="Times New Roman"/>
          <w:sz w:val="24"/>
          <w:szCs w:val="24"/>
          <w:shd w:val="clear" w:color="auto" w:fill="FFFFFF"/>
        </w:rPr>
        <w:t>самодостаточность, самореализация,</w:t>
      </w:r>
      <w:r w:rsidRPr="00766256">
        <w:rPr>
          <w:rFonts w:ascii="Times New Roman" w:hAnsi="Times New Roman" w:cs="Times New Roman"/>
          <w:sz w:val="24"/>
          <w:szCs w:val="24"/>
        </w:rPr>
        <w:t xml:space="preserve"> </w:t>
      </w:r>
      <w:r w:rsidRPr="00766256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саморазвитие, самоуважение, сам</w:t>
      </w:r>
      <w:r w:rsidRPr="0076625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66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оценка, самоконтроль, самостоятельность, </w:t>
      </w:r>
      <w:r w:rsidR="00FF3ECB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социально приемлемого самовыражения и с</w:t>
      </w:r>
      <w:r w:rsidR="00FF3ECB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F3ECB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мореализации.</w:t>
      </w:r>
      <w:r w:rsidR="00766158" w:rsidRPr="00766158">
        <w:rPr>
          <w:sz w:val="17"/>
          <w:szCs w:val="17"/>
          <w:shd w:val="clear" w:color="auto" w:fill="FFFFFF"/>
        </w:rPr>
        <w:t xml:space="preserve"> </w:t>
      </w:r>
      <w:proofErr w:type="gramEnd"/>
    </w:p>
    <w:p w:rsidR="00766256" w:rsidRPr="00766158" w:rsidRDefault="00766158" w:rsidP="00FF3ECB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17"/>
          <w:szCs w:val="17"/>
          <w:shd w:val="clear" w:color="auto" w:fill="FFFFFF"/>
        </w:rPr>
        <w:t xml:space="preserve">- </w:t>
      </w:r>
      <w:r w:rsidR="005255EF" w:rsidRPr="005255EF">
        <w:rPr>
          <w:rStyle w:val="a4"/>
          <w:rFonts w:eastAsiaTheme="minorHAnsi"/>
        </w:rPr>
        <w:t>опыт</w:t>
      </w:r>
      <w:r w:rsidR="005255EF" w:rsidRPr="00766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6158">
        <w:rPr>
          <w:rFonts w:ascii="Times New Roman" w:hAnsi="Times New Roman" w:cs="Times New Roman"/>
          <w:sz w:val="24"/>
          <w:szCs w:val="24"/>
          <w:shd w:val="clear" w:color="auto" w:fill="FFFFFF"/>
        </w:rPr>
        <w:t>нести полную ответственность за свое сегодня</w:t>
      </w:r>
      <w:r w:rsidR="00525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будущее.</w:t>
      </w:r>
    </w:p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общей цели воспитания целевых приоритетов, связанных с возрастными особе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ностями воспитанников, не означает игнорирования других составляющих общей цели восп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тания. Приоритет </w:t>
      </w:r>
      <w:r w:rsidR="00516F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то, чему педагогам, 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работающим со школьниками конкретной возра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тной категории, предстоит уделять первостепенное, но не единственное внимание.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в сложном мире человеческих взаимоотношений, эффективнее налаживать коммуник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с окружающими, увереннее себя чувствовать во взаимодействии с ними, продуктивнее с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трудничать с людьми разных возрастов и разного социального положения, смелее искать и 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выходы из трудных жизненных ситуаций, осмысленнее выбирать свой жизненный путь</w:t>
      </w:r>
      <w:proofErr w:type="gram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поисках счастья для себя и окружающих его людей.</w:t>
      </w:r>
    </w:p>
    <w:p w:rsidR="00516F12" w:rsidRDefault="00CF1FA8" w:rsidP="00516F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Достижению поставленной цели воспитания школьников </w:t>
      </w:r>
    </w:p>
    <w:p w:rsidR="00CF1FA8" w:rsidRPr="00766158" w:rsidRDefault="00CF1FA8" w:rsidP="00516F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будет способствовать решение следующих основных задач:</w:t>
      </w:r>
    </w:p>
    <w:p w:rsidR="00CF1FA8" w:rsidRPr="00766256" w:rsidRDefault="00766158" w:rsidP="002A6E2A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CF1FA8" w:rsidRPr="00766256" w:rsidRDefault="00766158" w:rsidP="002A6E2A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тивное участие классных сообществ в жизни школы;</w:t>
      </w:r>
    </w:p>
    <w:p w:rsidR="00CF1FA8" w:rsidRPr="00766256" w:rsidRDefault="00766158" w:rsidP="002A6E2A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сти;</w:t>
      </w:r>
    </w:p>
    <w:p w:rsidR="00CF1FA8" w:rsidRPr="00766256" w:rsidRDefault="00766158" w:rsidP="002A6E2A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CF1FA8" w:rsidRPr="00766256" w:rsidRDefault="00766158" w:rsidP="002A6E2A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CF1FA8" w:rsidRPr="00766256" w:rsidRDefault="00766158" w:rsidP="002A6E2A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деятельность функционирующих на базе школы детских общественных объ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динений и организаций;</w:t>
      </w:r>
    </w:p>
    <w:p w:rsidR="00CF1FA8" w:rsidRPr="00766256" w:rsidRDefault="00766158" w:rsidP="002A6E2A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экскурсии,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 и реализовывать их воспитательный п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тенциал;</w:t>
      </w:r>
    </w:p>
    <w:p w:rsidR="00CF1FA8" w:rsidRPr="00766256" w:rsidRDefault="00766158" w:rsidP="002A6E2A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со школьниками;</w:t>
      </w:r>
    </w:p>
    <w:p w:rsidR="00CF1FA8" w:rsidRPr="00766256" w:rsidRDefault="00766158" w:rsidP="002A6E2A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школьных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реализовывать их воспитательный потенциал;</w:t>
      </w:r>
    </w:p>
    <w:p w:rsidR="00CF1FA8" w:rsidRPr="00766256" w:rsidRDefault="00766158" w:rsidP="002A6E2A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предметно-эстетическую среду школы и реализовывать ее воспитательные возмо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</w:t>
      </w:r>
    </w:p>
    <w:p w:rsidR="00CF1FA8" w:rsidRPr="00766256" w:rsidRDefault="00766158" w:rsidP="002A6E2A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бытийно насыщенную жизнь детей и педагогов, что станет эффективным способом профила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антисоциального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школьников.</w:t>
      </w:r>
    </w:p>
    <w:p w:rsidR="00CF1FA8" w:rsidRPr="00766256" w:rsidRDefault="00CF1FA8" w:rsidP="007619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76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ВИДЫ, ФОРМЫ И СОДЕРЖАНИЕ ДЕЯТЕЛЬНОСТИ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правлений воспитательной работы школы. Каждое из них представлено в соответствующем м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дуле.</w:t>
      </w:r>
    </w:p>
    <w:p w:rsidR="00CF1FA8" w:rsidRPr="002A6E2A" w:rsidRDefault="00CF1FA8" w:rsidP="002A6E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3.1. Модуль «Ключевые общешкольные дела»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лизируются педагогами и детьми.</w:t>
      </w:r>
      <w:r w:rsidR="007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 коллективных творческих дел, интересных и зн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  <w:r w:rsidR="007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тенсификации их общения, ставят их в ответственную позицию</w:t>
      </w:r>
      <w:r w:rsidR="007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происходящему в школе. Для этого в образовательной организации используются следующие формы работы.</w:t>
      </w:r>
    </w:p>
    <w:p w:rsidR="00CF1FA8" w:rsidRPr="002A6E2A" w:rsidRDefault="00CF1FA8" w:rsidP="002A6E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E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внешкольном уровне: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правленности), ориентированные на преобразование окружающего школу социума.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-проводимые  для  жителей  района  и  организуемые  совместно  с</w:t>
      </w:r>
      <w:r w:rsidR="007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семьями учащихся спорти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0B6693" w:rsidRDefault="000B6693" w:rsidP="002A6E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B6693" w:rsidRDefault="000B6693" w:rsidP="002A6E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F1FA8" w:rsidRPr="002A6E2A" w:rsidRDefault="00CF1FA8" w:rsidP="002A6E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E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На школьном уровне:</w:t>
      </w:r>
    </w:p>
    <w:p w:rsidR="002A6E2A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-общешкольные праздники – ежегодно проводимые творческие (театрализованные, музыкал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литературные и т.п.) дела, связанные со значимыми для детей и педагогов знаменательн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датами и в которых участвуют все классы школы.</w:t>
      </w:r>
      <w:proofErr w:type="gramEnd"/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шк</w:t>
      </w:r>
      <w:proofErr w:type="gram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межличностных отношений между педагогами и воспитанниками, формированию чу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доверия и уважения друг к другу.</w:t>
      </w:r>
    </w:p>
    <w:p w:rsidR="00CF1FA8" w:rsidRPr="002A6E2A" w:rsidRDefault="00CF1FA8" w:rsidP="002A6E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E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уровне классов: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-выбор и делегирование представителей классов в общешкольные советы дел, ответственных за подготовку общешкольных дел;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школьных классов в реализации общешкольных ключевых дел;</w:t>
      </w:r>
    </w:p>
    <w:p w:rsidR="002A6E2A" w:rsidRDefault="00CF1FA8" w:rsidP="000B669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</w:t>
      </w:r>
      <w:r w:rsidR="000B6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6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CF1FA8" w:rsidRPr="002A6E2A" w:rsidRDefault="00CF1FA8" w:rsidP="002A6E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E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индивидуальном уровне</w:t>
      </w:r>
      <w:r w:rsidRPr="002A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-вовлечение по возможности каждого ребенка в ключевые дела школы в одной из возможных для них ролей: сценаристов, постановщиков, исполнителей,    ведущих, декораторов, музыкал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-индивидуальная помощь ребенку (при необходимости) в освоении навыков подготовки, пров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и анализа ключевых дел;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необходимости коррекция поведения ребенка через частные беседы с ним, через включ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F1FA8" w:rsidRPr="0053403D" w:rsidRDefault="00CF1FA8" w:rsidP="00534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3.2. Модуль «Классное руководство»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работу с классом, педагог организует работу с коллективом класса; индивидуал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F1FA8" w:rsidRPr="0053403D" w:rsidRDefault="00CF1FA8" w:rsidP="00534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классным коллективом:</w:t>
      </w:r>
    </w:p>
    <w:p w:rsidR="00CF1FA8" w:rsidRPr="00766256" w:rsidRDefault="007619C0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 нео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ходимой помощи детям в их подготовке, проведении и анализе;</w:t>
      </w:r>
    </w:p>
    <w:p w:rsidR="00CF1FA8" w:rsidRPr="00766256" w:rsidRDefault="007619C0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proofErr w:type="gram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 вверенного ему класса (познавательной, трудовой</w:t>
      </w:r>
      <w:r w:rsidR="000B66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1FA8" w:rsidRPr="00766256" w:rsidRDefault="007619C0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F1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спортивно-оздоровительной, духовно-нравственной, творческой,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правленности), позволяющие с одной стороны, – вовлечь в них детей с самыми разными п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требностями и тем самым дать им возможность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них, а с другой, – устан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и упрочить доверительные отношения с учащимися класса, стать для них значимым взро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лым, задающим образцы поведения в обществе.</w:t>
      </w:r>
      <w:proofErr w:type="gramEnd"/>
    </w:p>
    <w:p w:rsidR="00CF1FA8" w:rsidRPr="00766256" w:rsidRDefault="007619C0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поздравления, сюрпризы, творческие подарки и розыгрыши; р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вечера, дающие каждому школьнику возможность рефлексии собс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участия в жизни класса.</w:t>
      </w:r>
      <w:proofErr w:type="gramEnd"/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CF1FA8" w:rsidRPr="0053403D" w:rsidRDefault="00CF1FA8" w:rsidP="0053403D">
      <w:pPr>
        <w:shd w:val="clear" w:color="auto" w:fill="FFFFFF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Индивидуальная работа с учащимися: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личностного развития учащихся класса через наблюдение за повед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школьников в их повседневной жизни, в специально создаваемых педагогических ситу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циях, в играх, погружающих ребенка в мир человеческих отношений, в организуемых педаг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ребенка в решении важных для него жизненных проблем (налаживание взаимоо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ношений с одноклассниками или учителями, выбор профессии, вуза и дальнейшего трудоус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ройства, успеваемость и т.п.), когда каждая проблема трансформируется классным руководит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 в задачу для школьника, которую они совместно стараются решить.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хологом тренинги общения; через предложение взять на себя ответственность за то или иное поручение в классе.</w:t>
      </w:r>
    </w:p>
    <w:p w:rsidR="00CF1FA8" w:rsidRPr="0053403D" w:rsidRDefault="00CF1FA8" w:rsidP="0053403D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eastAsiaTheme="minorHAnsi"/>
          <w:b/>
        </w:rPr>
      </w:pPr>
      <w:r w:rsidRPr="005340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учителями, преподающими в классе: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классного руководителя с учителями-предметниками, направле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 формирование единства мнений и требований педагогов по ключевым вопросам восп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конфликтов между учителями и учащимися;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мини-педсоветов, направленных на решение конкретных проблем класса и инт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грацию воспитательных влияний на школьников;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учителей к участию во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учебной, обстано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ке;</w:t>
      </w:r>
    </w:p>
    <w:p w:rsidR="00CF1FA8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3403D" w:rsidRPr="00766256" w:rsidRDefault="0053403D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A8" w:rsidRPr="0053403D" w:rsidRDefault="00CF1FA8" w:rsidP="00534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членов семей школьников к организации и проведению дел класса;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F1FA8" w:rsidRPr="0053403D" w:rsidRDefault="00CF1FA8" w:rsidP="0053403D">
      <w:pPr>
        <w:shd w:val="clear" w:color="auto" w:fill="FFFFFF"/>
        <w:spacing w:before="240" w:after="0" w:line="240" w:lineRule="auto"/>
        <w:jc w:val="center"/>
        <w:textAlignment w:val="baseline"/>
        <w:rPr>
          <w:rStyle w:val="a4"/>
          <w:rFonts w:eastAsiaTheme="minorHAnsi"/>
          <w:b/>
        </w:rPr>
      </w:pPr>
      <w:r w:rsidRPr="005340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Модуль 3.3. «Курсы внеурочной деятельности»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</w:t>
      </w:r>
      <w:r w:rsidR="00F17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 занятиях школьных  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 внеурочной деятельности осуществляется преим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 через: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кружках, секциях, клубах, студиях и т.п. детско-взрослых общностей, кот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могли бы объединять детей и педагогов общими позитивными эмоциями и доверительн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отношениями друг к другу;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в детских объединениях школьников с ярко выраженной лидерской позицией и у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тановкой на сохранение и поддержание накопленных социально значимых традиций;</w:t>
      </w:r>
    </w:p>
    <w:p w:rsidR="00CF1FA8" w:rsidRPr="00766256" w:rsidRDefault="00F17466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педагогами детских инициатив и детского самоуправления.</w:t>
      </w:r>
    </w:p>
    <w:p w:rsidR="00CF1FA8" w:rsidRPr="00766256" w:rsidRDefault="00CF1FA8" w:rsidP="002A6E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курсов внеурочной деятельности</w:t>
      </w:r>
      <w:r w:rsidR="00F1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в рамках следующих выбранных школьниками ее видов.</w:t>
      </w:r>
    </w:p>
    <w:p w:rsidR="0053403D" w:rsidRDefault="00CF1FA8" w:rsidP="002A6E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Познавательная деятельность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FA8" w:rsidRPr="00766256" w:rsidRDefault="00CF1FA8" w:rsidP="00F174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</w:t>
      </w:r>
      <w:r w:rsidR="00F1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ским, политическим, экологическим, гуманитарным проблемам нашего общества, формиру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их гуманистическое мировоззрение и научную картину мира.</w:t>
      </w:r>
    </w:p>
    <w:p w:rsidR="0053403D" w:rsidRPr="0053403D" w:rsidRDefault="00CF1FA8" w:rsidP="00534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Художественное творчество.</w:t>
      </w:r>
    </w:p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внеурочной деятельности, создающие благоприятные условия для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просоциальной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школьников, направленные на раскрытие их творческих способностей, формиров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чувства вкуса и умения ценить прекрасное, на воспитание ценностного отношения школ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к культуре и их общее духовно-нравственное развитие.</w:t>
      </w:r>
    </w:p>
    <w:p w:rsidR="00CF1FA8" w:rsidRPr="00766256" w:rsidRDefault="00CF1FA8" w:rsidP="002A6E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пимо относиться к разнообразию взглядов людей.</w:t>
      </w:r>
    </w:p>
    <w:p w:rsidR="0053403D" w:rsidRPr="0053403D" w:rsidRDefault="00CF1FA8" w:rsidP="002A6E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Туристско-краеведческая деятельность</w:t>
      </w:r>
      <w:r w:rsidRPr="0053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53403D" w:rsidRPr="0053403D" w:rsidRDefault="00CF1FA8" w:rsidP="00534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Спортивно-оздоровительная деятельность</w:t>
      </w:r>
      <w:r w:rsidRPr="0053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 силы воли, ответственности, формирование установок на защиту слабых.</w:t>
      </w:r>
    </w:p>
    <w:p w:rsidR="0053403D" w:rsidRDefault="00CF1FA8" w:rsidP="00534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Трудовая деятельность</w:t>
      </w:r>
      <w:r w:rsidRPr="0076625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внеурочной деятельности, направленные на развитие творческих способностей школ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воспитание у них трудолюбия и уважительного отношения к физическому труду.</w:t>
      </w:r>
    </w:p>
    <w:p w:rsidR="0053403D" w:rsidRPr="0053403D" w:rsidRDefault="00CF1FA8" w:rsidP="00534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Игровая деятельность</w:t>
      </w:r>
      <w:r w:rsidRPr="0053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внеурочной деятельности, направленные на раскрытие творческого, умственного и ф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зического потенциала школьников, развитие у них навыков конструктивного общения, умений работать в команде.</w:t>
      </w:r>
    </w:p>
    <w:p w:rsidR="0053403D" w:rsidRDefault="0053403D" w:rsidP="00534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F1FA8" w:rsidRPr="0053403D" w:rsidRDefault="00CF1FA8" w:rsidP="0053403D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eastAsiaTheme="minorHAnsi"/>
          <w:b/>
        </w:rPr>
      </w:pPr>
      <w:r w:rsidRPr="005340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3.4. Модуль «Школьный урок»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щее:</w:t>
      </w:r>
    </w:p>
    <w:p w:rsidR="00CF1FA8" w:rsidRPr="00766256" w:rsidRDefault="005A5799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F1FA8" w:rsidRPr="00766256" w:rsidRDefault="005A5799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школьников соблюдать на уроке общепринятые нормы поведения, правила общ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со старшими (учителями) и сверстниками (школьниками), принципы учебной дисциплины и самоорганизации;</w:t>
      </w:r>
    </w:p>
    <w:p w:rsidR="00CF1FA8" w:rsidRPr="00766256" w:rsidRDefault="005A5799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школьников к ценностному аспекту изучаемых на уроках явлений, 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 их работы с получаемой на уроке социально значимой информацией – иницииров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ее обсуждения, высказывания учащимися своего мнения по ее поводу, выработки своего к ней отношения;</w:t>
      </w:r>
    </w:p>
    <w:p w:rsidR="00CF1FA8" w:rsidRPr="00766256" w:rsidRDefault="005A5799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блемных ситуаций для обсуждения в классе;</w:t>
      </w:r>
    </w:p>
    <w:p w:rsidR="00CF1FA8" w:rsidRPr="00766256" w:rsidRDefault="005A5799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   на   уроке   интерактивных   форм   работы   учащихся:</w:t>
      </w:r>
      <w:r w:rsidR="002A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 игр, стимулирующих познавательную мотивацию школьников; дидактического театра, где получе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 уроке знания обыгрываются в театральных постановках; дискуссий, которые дают уч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щимся возможность приобрести опыт ведения конструктивного диалога;</w:t>
      </w:r>
      <w:r w:rsidR="00CE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работы или работы в парах, которые учат школьников командной работе и взаимодействию с другими детьми;</w:t>
      </w:r>
    </w:p>
    <w:p w:rsidR="00CF1FA8" w:rsidRPr="00766256" w:rsidRDefault="005A5799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урок игровых процедур, которые помогают поддержать мотивацию детей к пол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знаний, налаживанию позитивных межличностных отношений в классе, помогают уст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новлению доброжелательной атмосферы во время урока;</w:t>
      </w:r>
    </w:p>
    <w:p w:rsidR="00CF1FA8" w:rsidRPr="00766256" w:rsidRDefault="005A5799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шефства мотивированных и эрудированных учащихся над их неуспевающими 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ноклассниками, дающего школьникам социально значимый опыт сотрудничества и взаимной помощи;</w:t>
      </w:r>
    </w:p>
    <w:p w:rsidR="00CF1FA8" w:rsidRPr="00766256" w:rsidRDefault="005A5799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ими индивидуальных и групповых исследовательских проектов, что даст школьникам во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можность приобрести навык самостоятельного решения теоретической проблемы, навык ген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рией, аргументирования и отстаивания своей точки зрения.</w:t>
      </w:r>
      <w:proofErr w:type="gramEnd"/>
    </w:p>
    <w:p w:rsidR="00AA522E" w:rsidRDefault="00AA522E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F1FA8" w:rsidRPr="0053403D" w:rsidRDefault="00CF1FA8" w:rsidP="00AA522E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eastAsiaTheme="minorHAnsi"/>
        </w:rPr>
      </w:pPr>
      <w:r w:rsidRPr="00AA52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3.5. Модуль «Самоуправление»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детского самоуправления в школе помогает педагогам воспитывать в детях иници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  <w:r w:rsidR="00AA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самоуправление в школе осуществляется следующим образом.</w:t>
      </w:r>
    </w:p>
    <w:p w:rsidR="00CF1FA8" w:rsidRPr="00AA522E" w:rsidRDefault="00CF1FA8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A52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уровне школы:</w:t>
      </w:r>
    </w:p>
    <w:p w:rsidR="00AA522E" w:rsidRPr="00AA522E" w:rsidRDefault="00AA522E" w:rsidP="0053403D">
      <w:pPr>
        <w:widowControl w:val="0"/>
        <w:tabs>
          <w:tab w:val="left" w:pos="993"/>
        </w:tabs>
        <w:spacing w:before="240"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522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 w:rsidRPr="00AA522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A522E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A522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 w:rsidRPr="00AA522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ДШ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нициир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3403D">
        <w:rPr>
          <w:rStyle w:val="a4"/>
          <w:rFonts w:eastAsiaTheme="minorHAnsi"/>
        </w:rPr>
        <w:t>го</w:t>
      </w:r>
      <w:r w:rsidRPr="00AA522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A522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AA522E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AA522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</w:t>
      </w:r>
      <w:r w:rsidRPr="00AA52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ытий (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ний, конк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ов, ф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зд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ников, </w:t>
      </w:r>
      <w:proofErr w:type="spellStart"/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шмо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д.)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proofErr w:type="gramEnd"/>
    </w:p>
    <w:p w:rsidR="00AA522E" w:rsidRPr="00AA522E" w:rsidRDefault="00AA522E" w:rsidP="0053403D">
      <w:pPr>
        <w:widowControl w:val="0"/>
        <w:tabs>
          <w:tab w:val="left" w:pos="993"/>
        </w:tabs>
        <w:spacing w:before="240"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proofErr w:type="gramEnd"/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AA522E" w:rsidRPr="00AA522E" w:rsidRDefault="00AA522E" w:rsidP="0053403D">
      <w:pPr>
        <w:widowControl w:val="0"/>
        <w:tabs>
          <w:tab w:val="left" w:pos="2255"/>
          <w:tab w:val="left" w:pos="3251"/>
          <w:tab w:val="left" w:pos="4392"/>
          <w:tab w:val="left" w:pos="7081"/>
          <w:tab w:val="left" w:pos="8048"/>
        </w:tabs>
        <w:spacing w:before="240"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ктивиз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A522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рофильных</w:t>
      </w:r>
      <w:r w:rsidRPr="00AA522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A522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22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A522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AA522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вободно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34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отряд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340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«Добрыня»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522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порткл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3403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СилаЧ</w:t>
      </w:r>
      <w:proofErr w:type="spellEnd"/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spellStart"/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Юнармия</w:t>
      </w:r>
      <w:proofErr w:type="spellEnd"/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«Ирбис»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AA522E" w:rsidRPr="00AA522E" w:rsidRDefault="00AA522E" w:rsidP="0053403D">
      <w:pPr>
        <w:widowControl w:val="0"/>
        <w:spacing w:before="240" w:after="0" w:line="240" w:lineRule="auto"/>
        <w:ind w:right="33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22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РДШ</w:t>
      </w:r>
      <w:r w:rsidRPr="00AA522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A522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AA522E" w:rsidRPr="00AA522E" w:rsidRDefault="00AA522E" w:rsidP="0053403D">
      <w:pPr>
        <w:widowControl w:val="0"/>
        <w:spacing w:before="240" w:after="0" w:line="240" w:lineRule="auto"/>
        <w:ind w:right="334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A522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AA522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A52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A522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 РДШ</w:t>
      </w:r>
      <w:r w:rsidRPr="00AA522E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;</w:t>
      </w:r>
    </w:p>
    <w:p w:rsidR="00AA522E" w:rsidRPr="00AA522E" w:rsidRDefault="00AA522E" w:rsidP="0053403D">
      <w:pPr>
        <w:widowControl w:val="0"/>
        <w:spacing w:before="240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х дн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AA522E" w:rsidRPr="00AA522E" w:rsidRDefault="00AA522E" w:rsidP="0053403D">
      <w:pPr>
        <w:widowControl w:val="0"/>
        <w:spacing w:before="240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вып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AA52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 w:rsidR="000B6693">
        <w:rPr>
          <w:rFonts w:ascii="Times New Roman" w:eastAsia="Times New Roman" w:hAnsi="Times New Roman" w:cs="Times New Roman"/>
          <w:color w:val="000000"/>
          <w:sz w:val="24"/>
          <w:szCs w:val="24"/>
        </w:rPr>
        <w:t>ШкоДень</w:t>
      </w:r>
      <w:proofErr w:type="spellEnd"/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AA522E" w:rsidRPr="00AA522E" w:rsidRDefault="00AA522E" w:rsidP="0053403D">
      <w:pPr>
        <w:widowControl w:val="0"/>
        <w:spacing w:before="240" w:after="0" w:line="240" w:lineRule="auto"/>
        <w:ind w:right="37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ривл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522E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AA522E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РДШ</w:t>
      </w:r>
      <w:r w:rsidRPr="00AA522E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но-пр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AA522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AA522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AA522E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импи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A522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AA522E" w:rsidRPr="00AA522E" w:rsidRDefault="00AA522E" w:rsidP="0053403D">
      <w:pPr>
        <w:widowControl w:val="0"/>
        <w:spacing w:before="240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дид</w:t>
      </w:r>
      <w:r w:rsidRPr="00AA522E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:rsidR="00AA522E" w:rsidRPr="00AA522E" w:rsidRDefault="00AA522E" w:rsidP="0053403D">
      <w:pPr>
        <w:widowControl w:val="0"/>
        <w:spacing w:before="240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фильных</w:t>
      </w:r>
      <w:r w:rsidRPr="00AA522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AA522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оль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522E" w:rsidRPr="00AA522E" w:rsidRDefault="00AA522E" w:rsidP="0053403D">
      <w:pPr>
        <w:widowControl w:val="0"/>
        <w:spacing w:before="240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ривл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proofErr w:type="gramEnd"/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ию в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Юн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proofErr w:type="spellEnd"/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AA522E" w:rsidRPr="00AA522E" w:rsidRDefault="00AA522E" w:rsidP="0053403D">
      <w:pPr>
        <w:widowControl w:val="0"/>
        <w:spacing w:before="240" w:after="0" w:line="240" w:lineRule="auto"/>
        <w:ind w:right="32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AA522E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A522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A52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AA522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 w:rsidR="0053403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лимпи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д, конк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ов, В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AA522E" w:rsidRPr="00AA522E" w:rsidRDefault="00AA522E" w:rsidP="0053403D">
      <w:pPr>
        <w:widowControl w:val="0"/>
        <w:spacing w:before="240" w:after="0" w:line="240" w:lineRule="auto"/>
        <w:ind w:right="32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A522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-прик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дным</w:t>
      </w:r>
      <w:r w:rsidRPr="00AA522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522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норм ГТО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AA522E" w:rsidRPr="00AA522E" w:rsidRDefault="00AA522E" w:rsidP="0053403D">
      <w:pPr>
        <w:widowControl w:val="0"/>
        <w:spacing w:before="240" w:after="0" w:line="240" w:lineRule="auto"/>
        <w:ind w:right="32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A522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AA522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522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ея;</w:t>
      </w:r>
    </w:p>
    <w:p w:rsidR="00AA522E" w:rsidRPr="00AA522E" w:rsidRDefault="00AA522E" w:rsidP="0053403D">
      <w:pPr>
        <w:widowControl w:val="0"/>
        <w:spacing w:before="240" w:after="0" w:line="240" w:lineRule="auto"/>
        <w:ind w:right="32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юн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AA522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 w:rsidRPr="00AA522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ойны</w:t>
      </w:r>
      <w:r w:rsidRPr="00AA522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тыл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A522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войны</w:t>
      </w:r>
      <w:r w:rsidRPr="00AA522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з волонт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AA522E" w:rsidRPr="00AA522E" w:rsidRDefault="00AA522E" w:rsidP="0053403D">
      <w:pPr>
        <w:widowControl w:val="0"/>
        <w:spacing w:before="240" w:after="0" w:line="240" w:lineRule="auto"/>
        <w:ind w:right="32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522E" w:rsidRPr="00AA522E" w:rsidRDefault="00AA522E" w:rsidP="0053403D">
      <w:pPr>
        <w:widowControl w:val="0"/>
        <w:spacing w:before="240" w:after="0" w:line="240" w:lineRule="auto"/>
        <w:ind w:right="32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52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A522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A522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 w:rsidRPr="00AA522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AA522E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AA522E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A522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 w:rsidRPr="00AA522E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AA522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конфликтных</w:t>
      </w:r>
      <w:r w:rsidRPr="00AA522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Pr="00AA522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522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лизующ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A522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AA522E" w:rsidRPr="00AA522E" w:rsidRDefault="00AA522E" w:rsidP="0053403D">
      <w:pPr>
        <w:widowControl w:val="0"/>
        <w:spacing w:before="240"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AA522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A52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A522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A522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AA522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A522E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AA522E" w:rsidRPr="00AA522E" w:rsidRDefault="00AA522E" w:rsidP="0053403D">
      <w:pPr>
        <w:widowControl w:val="0"/>
        <w:spacing w:before="240"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22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AA522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AA522E" w:rsidRDefault="00AA522E" w:rsidP="0053403D">
      <w:pPr>
        <w:widowControl w:val="0"/>
        <w:spacing w:before="240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 конф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иктных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2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A52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AA522E" w:rsidRDefault="00AA522E" w:rsidP="0053403D">
      <w:pPr>
        <w:widowControl w:val="0"/>
        <w:spacing w:before="240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22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A522E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AA522E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AA522E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AA522E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A522E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A522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A522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A522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AA522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здни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  <w:r w:rsidRPr="00AA522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ров,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522E" w:rsidRDefault="00AA522E" w:rsidP="0053403D">
      <w:pPr>
        <w:widowControl w:val="0"/>
        <w:spacing w:before="240" w:after="0" w:line="240" w:lineRule="auto"/>
        <w:ind w:right="-20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-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ний з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522E" w:rsidRPr="00AA522E" w:rsidRDefault="00AA522E" w:rsidP="0053403D">
      <w:pPr>
        <w:widowControl w:val="0"/>
        <w:spacing w:before="240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AA522E" w:rsidRDefault="00AA522E" w:rsidP="0053403D">
      <w:pPr>
        <w:widowControl w:val="0"/>
        <w:spacing w:before="240" w:after="0" w:line="240" w:lineRule="auto"/>
        <w:ind w:right="2669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A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 пров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22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522E" w:rsidRDefault="00AA522E" w:rsidP="0053403D">
      <w:pPr>
        <w:widowControl w:val="0"/>
        <w:spacing w:before="240" w:after="0" w:line="240" w:lineRule="auto"/>
        <w:ind w:right="266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AA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ригл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A522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AA522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F1FA8" w:rsidRPr="00AA522E" w:rsidRDefault="005A5799" w:rsidP="0053403D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Совета старост, объединяющего старост классов для облегчения распр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странения значимой для школьников информации и получения обратной связи от классных коллективов;</w:t>
      </w:r>
    </w:p>
    <w:p w:rsidR="00CF1FA8" w:rsidRPr="00766256" w:rsidRDefault="005A5799" w:rsidP="0053403D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лей, капустников,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флешмобов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т.п.);</w:t>
      </w:r>
    </w:p>
    <w:p w:rsidR="00CF1FA8" w:rsidRPr="00766256" w:rsidRDefault="005A5799" w:rsidP="0053403D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кретных мероприятий, праздников, вечеров, акций и т.п.;</w:t>
      </w:r>
    </w:p>
    <w:p w:rsidR="00CF1FA8" w:rsidRDefault="005A5799" w:rsidP="0053403D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A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AA522E" w:rsidRPr="00766256" w:rsidRDefault="00AA522E" w:rsidP="0053403D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A8" w:rsidRPr="00AA522E" w:rsidRDefault="00CF1FA8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 уровне классов:</w:t>
      </w:r>
    </w:p>
    <w:p w:rsidR="00CF1FA8" w:rsidRPr="00766256" w:rsidRDefault="005A5799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 (н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и классных руководителей;</w:t>
      </w:r>
    </w:p>
    <w:p w:rsidR="00CF1FA8" w:rsidRPr="00766256" w:rsidRDefault="005A5799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выборных органов самоуправления, отвечающих за различные направл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работы класса (например: штаб спортивных дел, штаб творческих дел, штаб работы с младшими ребятами);</w:t>
      </w:r>
    </w:p>
    <w:p w:rsidR="00CF1FA8" w:rsidRPr="00766256" w:rsidRDefault="005A5799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стников ответственных должностей.</w:t>
      </w:r>
    </w:p>
    <w:p w:rsidR="00CF1FA8" w:rsidRPr="00AA522E" w:rsidRDefault="00CF1FA8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индивидуальном уровне:</w:t>
      </w:r>
    </w:p>
    <w:p w:rsidR="00CF1FA8" w:rsidRPr="005A5799" w:rsidRDefault="005A5799" w:rsidP="00CF1FA8">
      <w:pPr>
        <w:shd w:val="clear" w:color="auto" w:fill="FFFFFF"/>
        <w:spacing w:after="0" w:line="240" w:lineRule="auto"/>
        <w:jc w:val="both"/>
        <w:textAlignment w:val="baseline"/>
        <w:rPr>
          <w:rStyle w:val="a4"/>
          <w:rFonts w:eastAsiaTheme="minorHAn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вовлечение школьников в планирование, организацию, проведение 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 общешкол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ных и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внутриклассных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дел;</w:t>
      </w:r>
    </w:p>
    <w:p w:rsidR="00CF1FA8" w:rsidRPr="00766256" w:rsidRDefault="005A5799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тролю за</w:t>
      </w:r>
      <w:proofErr w:type="gram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и чистотой в классе, уходом за классной комнатой, комнатными растениями и т.п.</w:t>
      </w:r>
    </w:p>
    <w:p w:rsidR="00CF1FA8" w:rsidRPr="00AA522E" w:rsidRDefault="00CF1FA8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Модуль 3.</w:t>
      </w:r>
      <w:r w:rsidR="00AA522E" w:rsidRPr="00AA52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</w:t>
      </w:r>
      <w:r w:rsidRPr="00AA52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«Экскурсии, походы»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экспедиции, походы помогают школьнику расширить свой кругозор, получить 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знания об окружающей его социальной, культурной, природной среде, научиться уваж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и бережно относиться к ней, приобрести важный опыт социально одобряемого повед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r w:rsidR="00AA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воспитательные возможности реализуются в рамках следующих видов и форм деятельности:</w:t>
      </w:r>
    </w:p>
    <w:p w:rsidR="00CF1FA8" w:rsidRPr="00766256" w:rsidRDefault="00CD1583" w:rsidP="0053403D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на предприятие, на природу (проводятся как интерактивные занятия с распределением среди школьников ролей и соотве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им заданий, например: «фотографов», «разведчиков», «гидов», «корреспондентов», «оформителей»);</w:t>
      </w:r>
    </w:p>
    <w:p w:rsidR="00CF1FA8" w:rsidRPr="00766256" w:rsidRDefault="00CD1583" w:rsidP="0053403D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литературные, исторические, биологические экспедиции, организуемые учителями и родит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школьников в другие города или села для углубленного изучения биографий прожива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здесь российских поэтов и писателей, произошедших здесь исторических событий, име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здесь природных и историко-культурных ландшафтов, флоры и фауны;</w:t>
      </w:r>
    </w:p>
    <w:p w:rsidR="00CF1FA8" w:rsidRDefault="00CD1583" w:rsidP="0053403D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турслет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конкурс благоустройства командных биваков, комбини</w:t>
      </w:r>
      <w:r w:rsidR="00AA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рованную эстафету.</w:t>
      </w:r>
    </w:p>
    <w:p w:rsidR="00AA522E" w:rsidRPr="00766256" w:rsidRDefault="00AA522E" w:rsidP="00AA5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A8" w:rsidRPr="00AA522E" w:rsidRDefault="00CF1FA8" w:rsidP="00AA5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="00AA522E" w:rsidRPr="00AA52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Pr="00AA52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Модуль «Профориентация»</w:t>
      </w:r>
    </w:p>
    <w:p w:rsidR="0053403D" w:rsidRDefault="00CF1FA8" w:rsidP="00AA522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педагогов и школьников по направлению «профориентация» включ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себя профессиональное просвещение школьников; консультирование по проблемам про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ориентации, организацию профессиональных проб школьников. Задача совместной деятельн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 педагога и ребенка – подготовить школьника к осознанному выбору своей будущей пр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фессиональной деятельности. Создавая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внепрофессиональную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такой деятельности.</w:t>
      </w:r>
      <w:r w:rsidR="00AA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работа осуществляется </w:t>
      </w:r>
      <w:proofErr w:type="gram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A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22E" w:rsidRDefault="00CD1583" w:rsidP="00AA522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циклы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общения, направленных на подготовку школьника к осо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нанному планированию и реализации своего профессионального будущего;</w:t>
      </w:r>
      <w:r w:rsidR="00AA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22E" w:rsidRDefault="00CD1583" w:rsidP="0053403D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ярмарок профессий, дней открытых дверей в сре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специальных учебных заведениях и вузах;</w:t>
      </w:r>
    </w:p>
    <w:p w:rsidR="00CF1FA8" w:rsidRPr="00766256" w:rsidRDefault="00CD1583" w:rsidP="0053403D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педагогами изучение интернет ресурсов, посвященных выбору профессий, пр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хождение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онлайн-тестирования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прохождение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по интер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сующим профессиям и направлениям образования;</w:t>
      </w:r>
    </w:p>
    <w:p w:rsidR="00CF1FA8" w:rsidRPr="00766256" w:rsidRDefault="00CD1583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интернет: просмотр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лекций, решение учебно-тренировочных задач, участие </w:t>
      </w:r>
      <w:proofErr w:type="gram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proofErr w:type="gram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классах, посещение открытых уроков;</w:t>
      </w:r>
    </w:p>
    <w:p w:rsidR="00CF1FA8" w:rsidRPr="00766256" w:rsidRDefault="00CD1583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психолога для школьников и их родителей по вопросам скло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CF1FA8" w:rsidRPr="00766256" w:rsidRDefault="00CD1583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CF1FA8" w:rsidRPr="0053403D" w:rsidRDefault="00CF1FA8" w:rsidP="0053403D">
      <w:pPr>
        <w:shd w:val="clear" w:color="auto" w:fill="FFFFFF"/>
        <w:spacing w:before="240" w:after="0" w:line="240" w:lineRule="auto"/>
        <w:jc w:val="center"/>
        <w:textAlignment w:val="baseline"/>
        <w:rPr>
          <w:rStyle w:val="a4"/>
          <w:rFonts w:eastAsiaTheme="minorHAnsi"/>
        </w:rPr>
      </w:pPr>
      <w:r w:rsidRPr="00AA52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="005340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</w:t>
      </w:r>
      <w:r w:rsidRPr="00AA52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Модуль «</w:t>
      </w:r>
      <w:proofErr w:type="gramStart"/>
      <w:r w:rsidRPr="00AA52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Школьные</w:t>
      </w:r>
      <w:proofErr w:type="gramEnd"/>
      <w:r w:rsidRPr="00AA52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AA52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медиа</w:t>
      </w:r>
      <w:proofErr w:type="spellEnd"/>
      <w:r w:rsidRPr="00AA52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школьных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(совместно создаваемых школьниками и педагогами средств распр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странения текстовой, аудио и </w:t>
      </w:r>
      <w:proofErr w:type="gram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информации</w:t>
      </w:r>
      <w:proofErr w:type="gram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развитие коммуникативной культуры школьников, формирование навыков общения и сотрудничества, поддержка творческой сам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учащихся.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 потенциал школьных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рамках сл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дующих видов и форм деятельности:</w:t>
      </w:r>
    </w:p>
    <w:p w:rsidR="00CF1FA8" w:rsidRPr="00766256" w:rsidRDefault="00CD1583" w:rsidP="0053403D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CF1FA8" w:rsidRPr="00766256" w:rsidRDefault="00CD1583" w:rsidP="0053403D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газета «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старшеклассников, на страницах которой ими размещаются материалы о вузах, колледжах и востребованных рабочих вакансиях, которые могут быть инт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ресны школьникам; организуются конкурсы рассказов, поэтических произведений, сказок, р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CF1FA8" w:rsidRPr="0053403D" w:rsidRDefault="00CF1FA8" w:rsidP="0053403D">
      <w:pPr>
        <w:shd w:val="clear" w:color="auto" w:fill="FFFFFF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="005340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  <w:r w:rsidRPr="005340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Модуль «Организация предметно-эстетической среды»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ребенка предметно-эстетическая среда школы, при условии ее грамотной орган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 влияние на ребенка осуществляется через такие формы работы</w:t>
      </w:r>
      <w:r w:rsidR="00CD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предметно-эстетической средой школы как: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-размещение на стенах школы регулярно сменяемых экспозиций: творческих работ школьн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позволяющих им реализовать свой творческий потенциал, а также знакомящих их с раб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фотоотчетов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интересных событиях, прои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-озеленение пришкольной территории, разбивка клумб, тенистых аллей, оборудование спо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и игровых площадок, доступных и приспособленных для школьников разных возра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категорий, оздоровительно-рекреационных зон, позволяющих разделить свободное пр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странство школы на зоны активного и тихого отдыха;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ференций и т.п.);</w:t>
      </w:r>
      <w:proofErr w:type="gramEnd"/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CF1FA8" w:rsidRPr="0053403D" w:rsidRDefault="00CF1FA8" w:rsidP="00534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3.1</w:t>
      </w:r>
      <w:r w:rsidR="005340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0</w:t>
      </w:r>
      <w:r w:rsidRPr="005340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Модуль «Работа с родителями»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</w:t>
      </w:r>
      <w:r w:rsidR="00CD1583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1FA8" w:rsidRPr="0053403D" w:rsidRDefault="00CF1FA8" w:rsidP="00534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групповом уровне: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Общешкольный родительский комитет и </w:t>
      </w:r>
      <w:r w:rsidR="00CD15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школы, участвующие в управлении образов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организацией и решении вопросов воспитания и социализации их детей;</w:t>
      </w:r>
    </w:p>
    <w:p w:rsidR="00CF1FA8" w:rsidRPr="00766256" w:rsidRDefault="0053403D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F1FA8" w:rsidRPr="00766256" w:rsidRDefault="0053403D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CF1FA8" w:rsidRPr="0053403D" w:rsidRDefault="00CF1FA8" w:rsidP="00534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индивидуальном уровне:</w:t>
      </w:r>
    </w:p>
    <w:p w:rsidR="00CF1FA8" w:rsidRPr="00766256" w:rsidRDefault="00CD1583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специалистов по запросу родителей для решения острых конфликтных ситуаций;</w:t>
      </w:r>
    </w:p>
    <w:p w:rsidR="00CF1FA8" w:rsidRPr="00766256" w:rsidRDefault="00CD1583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F1FA8" w:rsidRPr="00766256" w:rsidRDefault="00CD1583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-помощь со стороны родителей в подготовке и 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общешкольных и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CF1FA8" w:rsidRPr="00766256" w:rsidRDefault="00CD1583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консультирование </w:t>
      </w:r>
      <w:proofErr w:type="spell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координации воспитательных усилий педагогов и родителей.</w:t>
      </w:r>
    </w:p>
    <w:p w:rsidR="00CF1FA8" w:rsidRPr="00CD1583" w:rsidRDefault="00CD1583" w:rsidP="00CD15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направления самоанализа</w:t>
      </w:r>
      <w:r w:rsidRPr="00CD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5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воспитательной работы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организуемой в школе воспитательной работы осуществляется по выбранным с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школой направлениям и проводится с целью выявления основных проблем школьного во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и последующего их решения.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осуществляется ежегодно силами самой образовательной организации с привлеч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(при необходимости и по самостоятельному решению администрации образовательной организации) внешних экспертов.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принципами, на основе которых осуществляется самоанализ воспитательной раб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школе, являются:</w:t>
      </w:r>
    </w:p>
    <w:p w:rsidR="00CF1FA8" w:rsidRPr="00766256" w:rsidRDefault="00CD1583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гуманистической направленности осуществляемого анализа, ориентирующий экспе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на уважительное </w:t>
      </w:r>
      <w:proofErr w:type="gramStart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proofErr w:type="gramEnd"/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воспитанникам, так и к педагогам, реализующим восп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тательный процесс;</w:t>
      </w:r>
    </w:p>
    <w:p w:rsidR="00CF1FA8" w:rsidRPr="00766256" w:rsidRDefault="00CD1583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образие деятельности, характер общения и отношений между школьниками и педагогами;</w:t>
      </w:r>
    </w:p>
    <w:p w:rsidR="00CD1583" w:rsidRDefault="00CD1583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характера осуществляемого анализа, ориентирующий экспертов на и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работы, адекватного подбора видов, форм и содержания их совместной с детьми деятельн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сти;</w:t>
      </w:r>
    </w:p>
    <w:p w:rsidR="00CF1FA8" w:rsidRPr="00766256" w:rsidRDefault="00CD1583" w:rsidP="0053403D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разделенной ответственности за результаты личностного развития школьников, ор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ентирующий экспертов на понимание того, что личностное развитие школьников – это резул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F1FA8" w:rsidRPr="00766256" w:rsidRDefault="00CF1FA8" w:rsidP="00C05E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 направления анализа организуемого в школе воспитательного процесса:</w:t>
      </w:r>
    </w:p>
    <w:p w:rsidR="00CF1FA8" w:rsidRPr="0053403D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воспитания, социализации и саморазвития школьников.</w:t>
      </w:r>
    </w:p>
    <w:p w:rsidR="00CF1FA8" w:rsidRPr="00766256" w:rsidRDefault="00626181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</w:t>
      </w:r>
      <w:r w:rsidR="00CF1FA8" w:rsidRP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  данный анализ, являет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53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личностн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развития школьников каждого класса.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объединения классных руководителей или педагогическом совете школы.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педагогов сосредотачивается на следующих вопросах:</w:t>
      </w:r>
    </w:p>
    <w:p w:rsidR="00CF1FA8" w:rsidRPr="00766256" w:rsidRDefault="00626181" w:rsidP="00626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прежде существовавшие проблемы личностного развития школьников удалось решить за минувший учебный год;</w:t>
      </w:r>
    </w:p>
    <w:p w:rsidR="00CF1FA8" w:rsidRPr="00766256" w:rsidRDefault="00626181" w:rsidP="00626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 решить не удалось и почему; какие новые проблемы появи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предстоит работать педагогическому коллективу.</w:t>
      </w:r>
    </w:p>
    <w:p w:rsidR="00CF1FA8" w:rsidRPr="00626181" w:rsidRDefault="00626181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-состояние организуемой в школе совместной деятельности детей и взрослых.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 наличие в школе инт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ресной, событийно насыщенной и личностно развивающей совместной деятельности детей и взрослых.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дителями, активом старшеклассников и родителями, хорошо знакомыми с деятельностью шк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лы.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получения информации о состоянии организуемой в школе совместной деятельн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детей и взрослых могут быть беседы со школьниками их родителями, педагогами, лидерами ученического самоуправления, при необходимости их анкетирование. Внимание при этом с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средотачивается на вопросах, связанных </w:t>
      </w:r>
      <w:proofErr w:type="gram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проводимых общешкольных ключевых дел;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совместной деятельности классных руководителей и их классов;</w:t>
      </w:r>
    </w:p>
    <w:p w:rsidR="00626181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качеством организуемой в школе внеурочной деятельности;</w:t>
      </w:r>
    </w:p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реализации личностно развивающего потенциала школьных 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уроков;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существующего в школе ученического самоуправления;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функционирующих на базе школы детских общественных объединений;</w:t>
      </w:r>
    </w:p>
    <w:p w:rsidR="00C05E87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качеством проводимых в школе экскурсий, экспедиций, походов; </w:t>
      </w:r>
    </w:p>
    <w:p w:rsidR="00C05E87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качеством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школы; 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качеством работы </w:t>
      </w:r>
      <w:proofErr w:type="gram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</w:t>
      </w:r>
      <w:proofErr w:type="gram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5E87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качеством организации предметно-эстетической среды школы; </w:t>
      </w:r>
    </w:p>
    <w:p w:rsidR="00CF1FA8" w:rsidRPr="00766256" w:rsidRDefault="00CF1FA8" w:rsidP="00CF1F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взаимодействия школы и семей школьников.</w:t>
      </w:r>
    </w:p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самоанализа организуемой в школе воспитательной работы является 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перечень выявле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ных проблем, над которыми предстоит работать педагогическому коллективу, и проект напра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ленных на это управленческих решений.</w:t>
      </w:r>
    </w:p>
    <w:p w:rsidR="00CF1FA8" w:rsidRDefault="00CF1FA8">
      <w:pPr>
        <w:rPr>
          <w:rFonts w:ascii="Times New Roman" w:hAnsi="Times New Roman" w:cs="Times New Roman"/>
          <w:sz w:val="24"/>
          <w:szCs w:val="24"/>
        </w:rPr>
      </w:pPr>
    </w:p>
    <w:p w:rsidR="00626181" w:rsidRDefault="00626181">
      <w:pPr>
        <w:rPr>
          <w:rFonts w:ascii="Times New Roman" w:hAnsi="Times New Roman" w:cs="Times New Roman"/>
          <w:sz w:val="24"/>
          <w:szCs w:val="24"/>
        </w:rPr>
      </w:pPr>
    </w:p>
    <w:p w:rsidR="00626181" w:rsidRDefault="00626181">
      <w:pPr>
        <w:rPr>
          <w:rFonts w:ascii="Times New Roman" w:hAnsi="Times New Roman" w:cs="Times New Roman"/>
          <w:sz w:val="24"/>
          <w:szCs w:val="24"/>
        </w:rPr>
      </w:pPr>
    </w:p>
    <w:p w:rsidR="00626181" w:rsidRPr="00766256" w:rsidRDefault="00626181">
      <w:pPr>
        <w:rPr>
          <w:rFonts w:ascii="Times New Roman" w:hAnsi="Times New Roman" w:cs="Times New Roman"/>
          <w:sz w:val="24"/>
          <w:szCs w:val="24"/>
        </w:rPr>
      </w:pPr>
    </w:p>
    <w:p w:rsidR="00626181" w:rsidRDefault="00626181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26181" w:rsidRDefault="00626181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26181" w:rsidRDefault="00626181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26181" w:rsidRDefault="00626181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26181" w:rsidRDefault="00626181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26181" w:rsidRDefault="00626181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26181" w:rsidRDefault="00626181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3403D" w:rsidRDefault="0053403D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3403D" w:rsidRDefault="0053403D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3403D" w:rsidRDefault="0053403D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3403D" w:rsidRDefault="0053403D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3403D" w:rsidRDefault="0053403D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3403D" w:rsidRDefault="0053403D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3403D" w:rsidRDefault="0053403D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3403D" w:rsidRDefault="0053403D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3403D" w:rsidRDefault="0053403D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3403D" w:rsidRDefault="0053403D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26181" w:rsidRDefault="00626181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26181" w:rsidRDefault="00626181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26181" w:rsidRDefault="00626181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F1FA8" w:rsidRPr="00C05E87" w:rsidRDefault="00CF1FA8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5E8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CF1FA8" w:rsidRPr="00C05E87" w:rsidRDefault="00CF1FA8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5E8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Директор</w:t>
      </w:r>
      <w:r w:rsidR="00626181" w:rsidRPr="00C05E8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МБОУ «Чарышская СОШ»</w:t>
      </w:r>
    </w:p>
    <w:p w:rsidR="00CF1FA8" w:rsidRPr="00C05E87" w:rsidRDefault="00626181" w:rsidP="006261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C05E8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Науменко</w:t>
      </w:r>
      <w:proofErr w:type="spellEnd"/>
      <w:r w:rsidRPr="00C05E8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Н.С.</w:t>
      </w:r>
      <w:r w:rsidR="00CF1FA8" w:rsidRPr="00C05E8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_________________</w:t>
      </w:r>
      <w:r w:rsidR="00CF1FA8" w:rsidRPr="00C05E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</w:p>
    <w:p w:rsidR="00626181" w:rsidRPr="00C05E87" w:rsidRDefault="00626181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6181" w:rsidRDefault="00626181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FA8" w:rsidRPr="00766256" w:rsidRDefault="00CF1FA8" w:rsidP="006261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воспитательной работы МБОУ </w:t>
      </w:r>
      <w:r w:rsidR="0062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«Чарышская </w:t>
      </w: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r w:rsidR="0062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F1FA8" w:rsidRDefault="00CF1FA8" w:rsidP="006261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 – 2021 учебный год.</w:t>
      </w:r>
    </w:p>
    <w:p w:rsidR="00515962" w:rsidRPr="00766256" w:rsidRDefault="00515962" w:rsidP="006261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воспитательной работы школы на 2020/2021 учебный год: 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совершенствование восп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тательной деятельности, способствующей развитию нравственной, физически здоровой личн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сти, способной к творчеству и самоопределению.</w:t>
      </w:r>
    </w:p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воспитательной работы:</w:t>
      </w:r>
    </w:p>
    <w:p w:rsidR="00CF1FA8" w:rsidRPr="00766256" w:rsidRDefault="00CF1FA8" w:rsidP="00CF1FA8">
      <w:pPr>
        <w:numPr>
          <w:ilvl w:val="0"/>
          <w:numId w:val="7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 систему воспитательной работы в классных коллективах;</w:t>
      </w:r>
    </w:p>
    <w:p w:rsidR="00CF1FA8" w:rsidRPr="00766256" w:rsidRDefault="00CF1FA8" w:rsidP="00CF1FA8">
      <w:pPr>
        <w:numPr>
          <w:ilvl w:val="0"/>
          <w:numId w:val="7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гуманистическое отношение к окружающему миру, приобщение к общечелов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ческим ценностям, освоение, усвоение, присвоение этих ценностей;</w:t>
      </w:r>
    </w:p>
    <w:p w:rsidR="00CF1FA8" w:rsidRPr="00766256" w:rsidRDefault="00CF1FA8" w:rsidP="00CF1FA8">
      <w:pPr>
        <w:numPr>
          <w:ilvl w:val="0"/>
          <w:numId w:val="7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гражданское самосознание, ответственность за судьбу Родины, потребность в здоровом образе жизни, активной жизненной позиции;</w:t>
      </w:r>
    </w:p>
    <w:p w:rsidR="00CF1FA8" w:rsidRPr="00766256" w:rsidRDefault="00CF1FA8" w:rsidP="00CF1FA8">
      <w:pPr>
        <w:numPr>
          <w:ilvl w:val="0"/>
          <w:numId w:val="7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коммуникативную компетентность, способность к эффективному межличнос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ному взаимодействию, совместной работе в коллективе и группе;</w:t>
      </w:r>
    </w:p>
    <w:p w:rsidR="00CF1FA8" w:rsidRPr="00766256" w:rsidRDefault="00CF1FA8" w:rsidP="00CF1FA8">
      <w:pPr>
        <w:numPr>
          <w:ilvl w:val="0"/>
          <w:numId w:val="7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направленность на сотрудничество с людьми, оказание помощи и поддержки окружающим, ответственности за общее дело и работу в коллективе;</w:t>
      </w:r>
    </w:p>
    <w:p w:rsidR="00CF1FA8" w:rsidRPr="00766256" w:rsidRDefault="00CF1FA8" w:rsidP="00CF1FA8">
      <w:pPr>
        <w:numPr>
          <w:ilvl w:val="0"/>
          <w:numId w:val="7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координировать деятельность и взаимодействие всех звеньев системы образования;</w:t>
      </w:r>
    </w:p>
    <w:p w:rsidR="00CF1FA8" w:rsidRPr="00766256" w:rsidRDefault="00CF1FA8" w:rsidP="00CF1FA8">
      <w:pPr>
        <w:numPr>
          <w:ilvl w:val="0"/>
          <w:numId w:val="7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продолжать развивать ученическое самоуправление, как основы социализации, социальной адаптации, творческого развития каждого обучающегося;</w:t>
      </w:r>
    </w:p>
    <w:p w:rsidR="00CF1FA8" w:rsidRPr="00766256" w:rsidRDefault="00CF1FA8" w:rsidP="00CF1FA8">
      <w:pPr>
        <w:numPr>
          <w:ilvl w:val="0"/>
          <w:numId w:val="7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CF1FA8" w:rsidRPr="00766256" w:rsidRDefault="00CF1FA8" w:rsidP="00CF1FA8">
      <w:pPr>
        <w:numPr>
          <w:ilvl w:val="0"/>
          <w:numId w:val="80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и совершенствовать системы внеурочной деятельности и дополнительного образ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вания;</w:t>
      </w:r>
    </w:p>
    <w:p w:rsidR="00CF1FA8" w:rsidRPr="00766256" w:rsidRDefault="00CF1FA8" w:rsidP="00CF1FA8">
      <w:pPr>
        <w:numPr>
          <w:ilvl w:val="0"/>
          <w:numId w:val="8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коммуникативные умений педагогов, навыки работать в системе «учитель – ученик - родитель».</w:t>
      </w:r>
    </w:p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Приоритетные направления воспитательной работы на 2020/2021 учебный год:</w:t>
      </w:r>
    </w:p>
    <w:tbl>
      <w:tblPr>
        <w:tblStyle w:val="a7"/>
        <w:tblpPr w:leftFromText="45" w:rightFromText="45" w:vertAnchor="text"/>
        <w:tblW w:w="10031" w:type="dxa"/>
        <w:tblLayout w:type="fixed"/>
        <w:tblLook w:val="04A0"/>
      </w:tblPr>
      <w:tblGrid>
        <w:gridCol w:w="4077"/>
        <w:gridCol w:w="5954"/>
      </w:tblGrid>
      <w:tr w:rsidR="00CF1FA8" w:rsidRPr="00766256" w:rsidTr="000B6693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5954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 работы по данному направлению</w:t>
            </w:r>
          </w:p>
        </w:tc>
      </w:tr>
      <w:tr w:rsidR="00CF1FA8" w:rsidRPr="00766256" w:rsidTr="000B6693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5954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Активная практическая и мыслительная деятельность.  Формирование потребности к изучению, создание п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ложительной эмоциональной атмосферы обучения, способствующей оптимальному напряжению умстве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ных и физических сил обучающихся.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Воспитание экологической грамотности и социально значимой целеустремленности в трудовых отношениях школьников; Изучение 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природы и 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тории родного края. Проведение природоохранных 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ций. Выявление и развитие природных задатков и сп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собностей обучающихся</w:t>
            </w:r>
          </w:p>
        </w:tc>
      </w:tr>
      <w:tr w:rsidR="00CF1FA8" w:rsidRPr="00766256" w:rsidTr="000B6693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Гражданскопатриотич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гражданскопатриотическое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воспитание, приобщение детей к культурному наследию, экологич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ское воспитание)</w:t>
            </w:r>
          </w:p>
        </w:tc>
        <w:tc>
          <w:tcPr>
            <w:tcW w:w="5954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гражданской и правовой направленн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сти личности, активной жизненной позиции;  Форм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рование у воспитанников такие качества, как долг, 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ветственность, честь, достоинство, личность. Воспит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ние любви и уважения к традициям Отечества, школы, семьи. Воспитание уважения к правам, свободам и об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занностям человек</w:t>
            </w:r>
          </w:p>
        </w:tc>
      </w:tr>
      <w:tr w:rsidR="00CF1FA8" w:rsidRPr="00766256" w:rsidTr="000B6693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нравственноэстетическое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питание, семейное воспитание)</w:t>
            </w:r>
          </w:p>
        </w:tc>
        <w:tc>
          <w:tcPr>
            <w:tcW w:w="5954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Приобщение к базовым национальным ценностям ро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сийского общества, таким, как патриотизм, социальная солидарность, гражданственность, семья, здоровье, труд, творчество, наука, традиционные религии Ро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сии, искусство, природа, человечество.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Формирование духовно-нравственных качеств личности. Воспитание человека, способного к принятию ответственных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шений и к проявлению нравственного поведения в 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бых жизненных ситуациях.  Формирование дружеских отношений в коллективе. Воспитание нравственной 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культуры, основанной на самоопределении и самос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вершенствовании.  Воспитание доброты, чуткости, 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страдания, заботы и милосердия к окружающим 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дям. Создание единой воспитывающей среды, в кот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рой развивается личность ребенка, приобщение род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телей к целенаправленному процессу воспитательной работы образовательного учреждения. Включение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дителей в разнообразные сферы жизнедеятельности образовательного учреждения.</w:t>
            </w:r>
          </w:p>
        </w:tc>
      </w:tr>
      <w:tr w:rsidR="00CF1FA8" w:rsidRPr="00766256" w:rsidTr="000B6693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Здоровьесберегающее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(физическое воспитание и формирование культ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 здоровья, безопасность жизн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5954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и развитие знаний, установок, личнос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ных ориентиров и норм здорового и безопасного 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раза жизни с целью сохранения, и укрепления физич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ского, психологического и социального здоровья об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чающихся как одной из ценностных составляющих личности обучающегося и ориентированной на дост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жение планируемых результатов освоения основной образовательной программы основного общего образ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вания.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у обучающихся сознательного и отве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ственного отношения к личной безопасности и без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пасности окружающих, усвоение ими знаний и умений распознавать и оценивать опасные ситуации, опред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лять способы защиты от них, оказывать само- и вза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мопомощь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пособствовать преодолению у воспита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ников вредных привычек средствами физической кул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туры и занятием спортом.</w:t>
            </w:r>
          </w:p>
        </w:tc>
      </w:tr>
      <w:tr w:rsidR="00CF1FA8" w:rsidRPr="00766256" w:rsidTr="000B6693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(самоуправление,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 трудолюбия, сознательн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го, творческого отношения к обр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зованию, труду в жизни, подготовка к сознательному выбору профессии)</w:t>
            </w:r>
          </w:p>
        </w:tc>
        <w:tc>
          <w:tcPr>
            <w:tcW w:w="5954" w:type="dxa"/>
            <w:hideMark/>
          </w:tcPr>
          <w:p w:rsidR="00CF1FA8" w:rsidRPr="00766256" w:rsidRDefault="00CF1FA8" w:rsidP="005159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  готовности  обучающихся к выбору направления своей профессиональной деятельности в соответствии с личными интересами, индивидуальн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 особенностями и способностями, с учетом потре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ностей рынка труда. Формирование экологической культуры.</w:t>
            </w:r>
            <w:r w:rsidR="005159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  общественных мотивов тр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довой деятельности как наиболее ценных и значимых, устойчивых убеждений в необходимости труда на пользу обществу.</w:t>
            </w:r>
            <w:r w:rsidR="00515962"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Воспитание личности с активной жизненной позицией, готовой к принятию ответстве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ности за свои решения и полученный результат, стр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мящейся к   самосовершенствованию, саморазвитию и самовыражению.</w:t>
            </w:r>
          </w:p>
        </w:tc>
      </w:tr>
      <w:tr w:rsidR="00CF1FA8" w:rsidRPr="00766256" w:rsidTr="000B6693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5954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правовой культуры и правосозн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ния 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привитие осознанного стремления к правомерному поведению. Организация работы по предупреждению и профилактике асоциального пов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дения 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Организация мероприятий по профилактике правонарушений, наркомании, токсик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мании, алкоголизма. Проведение эффективных мер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приятий по предотвращению суицидального риска ср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 детей и подростков. Изучение интересов, склонн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стей и способностей обучающихся  «группы риска», включение их во внеурочную деятельность и деятел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ность объединений дополнительного образования. 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ганизация консультаций специалистов (социального 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педагога, педагога-психолога, медицинских работн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ков) для родителей и детей «группы риска».</w:t>
            </w:r>
          </w:p>
        </w:tc>
      </w:tr>
      <w:tr w:rsidR="00CF1FA8" w:rsidRPr="00766256" w:rsidTr="000B6693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воспитательным пр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цессом</w:t>
            </w:r>
          </w:p>
        </w:tc>
        <w:tc>
          <w:tcPr>
            <w:tcW w:w="5954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Соблюдение отчетности всех частей воспитательного процесса.  Выявление успехов и недостатков в 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тательной</w:t>
            </w:r>
            <w:proofErr w:type="gramEnd"/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работе.</w:t>
            </w:r>
          </w:p>
        </w:tc>
      </w:tr>
    </w:tbl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F1FA8" w:rsidRDefault="005A5799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образовательных событий, приуроченных к государственным </w:t>
      </w:r>
      <w:r w:rsidR="00CF1FA8"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национал</w:t>
      </w: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ным праздникам российской федерации, памятным датам и событиям российской ист</w:t>
      </w: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рии и культуры, 2020/21 учебный год</w:t>
      </w:r>
    </w:p>
    <w:p w:rsidR="00AA522E" w:rsidRPr="00766256" w:rsidRDefault="00AA522E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pPr w:leftFromText="45" w:rightFromText="45" w:vertAnchor="text" w:tblpX="-743"/>
        <w:tblW w:w="10598" w:type="dxa"/>
        <w:tblLook w:val="04A0"/>
      </w:tblPr>
      <w:tblGrid>
        <w:gridCol w:w="1118"/>
        <w:gridCol w:w="9480"/>
      </w:tblGrid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событие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ние года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в Российской Федерации Года памяти и славы (2020)</w:t>
            </w:r>
          </w:p>
        </w:tc>
      </w:tr>
      <w:tr w:rsidR="00CF1FA8" w:rsidRPr="00766256" w:rsidTr="00CF1FA8">
        <w:tc>
          <w:tcPr>
            <w:tcW w:w="10598" w:type="dxa"/>
            <w:gridSpan w:val="2"/>
            <w:hideMark/>
          </w:tcPr>
          <w:p w:rsidR="00CF1FA8" w:rsidRPr="00766256" w:rsidRDefault="00CF1FA8" w:rsidP="00CF1F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знаний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2 - 8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Неделя безопасности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солидарности в борьбе с терроризмом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окончания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торой мировой войны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распространения грамотности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работника дошкольного образования</w:t>
            </w:r>
          </w:p>
        </w:tc>
      </w:tr>
      <w:tr w:rsidR="00CF1FA8" w:rsidRPr="00766256" w:rsidTr="00CF1FA8">
        <w:tc>
          <w:tcPr>
            <w:tcW w:w="10598" w:type="dxa"/>
            <w:gridSpan w:val="2"/>
            <w:hideMark/>
          </w:tcPr>
          <w:p w:rsidR="00CF1FA8" w:rsidRPr="00766256" w:rsidRDefault="00CF1FA8" w:rsidP="00CF1F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гражданской обороны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профессионально-технического образования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Всемирный день защиты животных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учителя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ВместеЯрче</w:t>
            </w:r>
            <w:proofErr w:type="spellEnd"/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школьных библиотек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(четвертый понедельник октября)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28 - 30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(любой из дней)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интернета.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Всероссийский урок безопасности школьников в сети Интернет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125-летие со дня рождения великого русского поэта Сергея Александровича Есенина (31 октября)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памяти (День памяти политических репрессий)</w:t>
            </w:r>
          </w:p>
        </w:tc>
      </w:tr>
      <w:tr w:rsidR="00CF1FA8" w:rsidRPr="00766256" w:rsidTr="00CF1FA8">
        <w:tc>
          <w:tcPr>
            <w:tcW w:w="10598" w:type="dxa"/>
            <w:gridSpan w:val="2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народного единства (4 ноября)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словаря (22 ноября)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290-летие со дня рождения А.В. Суворова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матери в России</w:t>
            </w:r>
          </w:p>
        </w:tc>
      </w:tr>
      <w:tr w:rsidR="00CF1FA8" w:rsidRPr="00766256" w:rsidTr="00CF1FA8">
        <w:tc>
          <w:tcPr>
            <w:tcW w:w="10598" w:type="dxa"/>
            <w:gridSpan w:val="2"/>
            <w:hideMark/>
          </w:tcPr>
          <w:p w:rsidR="00CF1FA8" w:rsidRPr="00766256" w:rsidRDefault="00CF1FA8" w:rsidP="00CF1F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Всемирный день борьбы со 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СПИДом</w:t>
            </w:r>
            <w:proofErr w:type="spellEnd"/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Неизвестного Солдата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инвалидов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добровольца в России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Героев Отечества: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250 лет со Дня победы русского флота над турецким флотом в Чесменском сражении (7 июля 1770 года);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230 лет со Дня победы русской эскадры под командованием Ф.Ф. Ушакова над турецкой эскадрой у мыса 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Тендра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(11 сентября 1790 года);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230 лет со Дня взятия турецкой крепости Измаил русскими войсками под командованием А.В. Суворова (24 декабря 1790 года)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Конституции Российской Федерации (12 декабря)</w:t>
            </w:r>
          </w:p>
        </w:tc>
      </w:tr>
      <w:tr w:rsidR="00CF1FA8" w:rsidRPr="00766256" w:rsidTr="00CF1FA8">
        <w:tc>
          <w:tcPr>
            <w:tcW w:w="10598" w:type="dxa"/>
            <w:gridSpan w:val="2"/>
            <w:hideMark/>
          </w:tcPr>
          <w:p w:rsidR="00CF1FA8" w:rsidRPr="00766256" w:rsidRDefault="00CF1FA8" w:rsidP="00CF1F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полного освобождения Ленинграда от фашистской блокады (1944 год)</w:t>
            </w:r>
          </w:p>
        </w:tc>
      </w:tr>
      <w:tr w:rsidR="00CF1FA8" w:rsidRPr="00766256" w:rsidTr="00CF1FA8">
        <w:tc>
          <w:tcPr>
            <w:tcW w:w="10598" w:type="dxa"/>
            <w:gridSpan w:val="2"/>
            <w:hideMark/>
          </w:tcPr>
          <w:p w:rsidR="00CF1FA8" w:rsidRPr="00766256" w:rsidRDefault="00CF1FA8" w:rsidP="00CF1F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российской науки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родного языка (21 февраля)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защитника Отечества</w:t>
            </w:r>
          </w:p>
        </w:tc>
      </w:tr>
      <w:tr w:rsidR="00CF1FA8" w:rsidRPr="00766256" w:rsidTr="00CF1FA8">
        <w:tc>
          <w:tcPr>
            <w:tcW w:w="10598" w:type="dxa"/>
            <w:gridSpan w:val="2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Всемирный день гражданской обороны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женский день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воссоединения Крыма и России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23 - 29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Всероссийская неделя детской и юношеской книги.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Юбилейные даты: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Е.А. Баратынский (220)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А.А. Фет (200)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В.Н. 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Апухтин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(180)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А.П. Чехов (160)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А.И. Куприн (150)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А.С. Грин (140)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 Белый (140)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А.А. Блок (140)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 Черный (140)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Б.Л. Пастернак (130)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О.Ф. 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Бергольц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(110)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А.Т. Твардовский (110)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Ф.А. Абрамов (100)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А.Г. Адамов (100)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Ю.М. Нагибин (100)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Д.С. Самойлов (100)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В.М. Песков (90)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Г.М. Цыферов (90)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И.А. Бродский (80)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И.А. Бунин (150)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23 - 29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Всероссийская неделя музыки для детей и юношества</w:t>
            </w:r>
          </w:p>
        </w:tc>
      </w:tr>
      <w:tr w:rsidR="00CF1FA8" w:rsidRPr="00766256" w:rsidTr="00CF1FA8">
        <w:tc>
          <w:tcPr>
            <w:tcW w:w="10598" w:type="dxa"/>
            <w:gridSpan w:val="2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60-летие полета в космос Ю.А. Гагарина. День космонавтики. 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Гагаринский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урок "Космос - это мы"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местного самоуправления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пожарной охраны. Тематический урок ОБЖ</w:t>
            </w:r>
          </w:p>
        </w:tc>
      </w:tr>
      <w:tr w:rsidR="00CF1FA8" w:rsidRPr="00766256" w:rsidTr="00CF1FA8">
        <w:tc>
          <w:tcPr>
            <w:tcW w:w="10598" w:type="dxa"/>
            <w:gridSpan w:val="2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Победы советского народа в Великой Отечественной войне 1941 - 1945 годов (9 мая)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800-летие со дня рождения князя Александра Невского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семьи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100-летие со дня рождения А.Д. Сахарова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славянской письменности и культуры</w:t>
            </w:r>
          </w:p>
        </w:tc>
      </w:tr>
      <w:tr w:rsidR="00CF1FA8" w:rsidRPr="00766256" w:rsidTr="00CF1FA8">
        <w:tc>
          <w:tcPr>
            <w:tcW w:w="10598" w:type="dxa"/>
            <w:gridSpan w:val="2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Июнь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защиты детей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русского языка - Пушкинский день России (6 июня)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Всемирный день окружающей среды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России (12 июня)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памяти и скорби - день начала Великой Отечественной войны</w:t>
            </w:r>
          </w:p>
        </w:tc>
      </w:tr>
      <w:tr w:rsidR="00CF1FA8" w:rsidRPr="00766256" w:rsidTr="00CF1FA8">
        <w:tc>
          <w:tcPr>
            <w:tcW w:w="10598" w:type="dxa"/>
            <w:gridSpan w:val="2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CF1FA8" w:rsidRPr="00766256" w:rsidTr="00CF1FA8">
        <w:tc>
          <w:tcPr>
            <w:tcW w:w="0" w:type="auto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480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75-летие атомной отрасли</w:t>
            </w:r>
          </w:p>
        </w:tc>
      </w:tr>
    </w:tbl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Календарный план воспитательной работы на 2020-2021 </w:t>
      </w:r>
      <w:proofErr w:type="spellStart"/>
      <w:r w:rsidRPr="007662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</w:t>
      </w:r>
      <w:proofErr w:type="gramStart"/>
      <w:r w:rsidRPr="007662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.г</w:t>
      </w:r>
      <w:proofErr w:type="gramEnd"/>
      <w:r w:rsidRPr="007662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од</w:t>
      </w:r>
      <w:proofErr w:type="spellEnd"/>
      <w:r w:rsidRPr="007662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tbl>
      <w:tblPr>
        <w:tblStyle w:val="a7"/>
        <w:tblpPr w:leftFromText="45" w:rightFromText="45" w:vertAnchor="text"/>
        <w:tblW w:w="10219" w:type="dxa"/>
        <w:tblLayout w:type="fixed"/>
        <w:tblLook w:val="04A0"/>
      </w:tblPr>
      <w:tblGrid>
        <w:gridCol w:w="4077"/>
        <w:gridCol w:w="2552"/>
        <w:gridCol w:w="2173"/>
        <w:gridCol w:w="1417"/>
      </w:tblGrid>
      <w:tr w:rsidR="00CF1FA8" w:rsidRPr="00766256" w:rsidTr="00CF1FA8">
        <w:tc>
          <w:tcPr>
            <w:tcW w:w="10219" w:type="dxa"/>
            <w:gridSpan w:val="4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Девиз месяца: « Внимание, дети!»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Направление деятельности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Всероссийская оли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пиада школьников Участие в конкурсах различного уровня.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ское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гражданскопатриотическое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воспитание, приобщение детей к культурному наследию, экологич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Торжественная 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нейка, посвященная Дню знаний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Беседы в классах по ПДД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Уроки Победы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 – орган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затор ОБЖ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1.09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1.09-10.09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нравственноэстетическое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питание, семейное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бесед о нормах поведения в школе, внешнем виде, о школьной форме.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Беседы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,и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гры</w:t>
            </w:r>
            <w:proofErr w:type="spellEnd"/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Волонтерская Акция «Нас </w:t>
            </w:r>
            <w:proofErr w:type="spellStart"/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позвали-мы</w:t>
            </w:r>
            <w:proofErr w:type="spellEnd"/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пришли!»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дители, социал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ный педагог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педагог – 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ганизатор, педагог -  психолог,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(физическое воспитание и формирование культ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 здоровья, безопасность жизн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Уроки здоровья и день здоровья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Легкоатлетический пробег «Кросс Наций»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 Уч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теля физкультуры, педагог организ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 физкультуры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15.09.20 г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(самоуправление,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 трудолюбия, сознательн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го, творческого отношения к обр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зованию, труду в жизни, подготовка к сознательному выбору профессии)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Родительские собр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ния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Планирование работы органов школьного самоуправления.  М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сячник «Безопасная железная дорога» М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сячник по ПДД «Вн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мание - дети!»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дители,  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 – орган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затор ОБЖ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  01.09-30.09.20 г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07.09.-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07.10.20 г.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социал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ного паспорта класса, школы Корректировка списков детей «гру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пы риска»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Социальный пед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гог,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воспитательным пр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цессом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планов воспитательной раб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 классов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Составление расп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сания занятий по вн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урочной деятельности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F1FA8" w:rsidRPr="00766256" w:rsidTr="00CF1FA8">
        <w:tc>
          <w:tcPr>
            <w:tcW w:w="10219" w:type="dxa"/>
            <w:gridSpan w:val="4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 Девиз: «Здоровое поколение»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Всероссийская оли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пиада школьников Участие в конкурсах различного уровня.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ское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гражданскопатриотическое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воспитание, приобщение детей к культурному наследию, экологич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 по пр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вовому воспитанию школьников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гражданской обороны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дители, учитель истории, педагог-психолог, Клас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ные руководители, педагог организ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 ОБЖ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Последняя неделя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02.10.20 г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нравственноэстетическое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питание, семейное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Декада пожилого ч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ловека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День защиты живо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ных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учителя. Праз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ничный концерт для учителей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Волонтерская Акция «Нас </w:t>
            </w:r>
            <w:proofErr w:type="spellStart"/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позвали-мы</w:t>
            </w:r>
            <w:proofErr w:type="spellEnd"/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пришли!»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 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01-10.10.20 г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04.10.20 г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05.10.19 г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(физическое воспитание и формирование культ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 здоровья, безопасность жизн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Месячник психолог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ческого здоровья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Семейные веселые старты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 Учителя Физкул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туры, педагог 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ганизатор фи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культуры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Последняя неделя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(самоуправление,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 трудолюбия, сознательн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го, творческого отношения к обр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зованию, труду в жизни, подготовка к сознательному выбору профессии)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«Чистый класс»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часы по правилам поведения во время каникул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Последняя неделя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Совет профилактики.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семей на дому с целью озн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комления с условиями жизни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педагог-психолог; 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Согласно плану.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воспитательным пр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цессом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Итоги проверки пл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 воспитательной работы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Оформление плана работы на каникулы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Замдиректора по ВР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Вторая 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деля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Последняя 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неделя</w:t>
            </w:r>
          </w:p>
        </w:tc>
      </w:tr>
      <w:tr w:rsidR="00CF1FA8" w:rsidRPr="00766256" w:rsidTr="00CF1FA8">
        <w:tc>
          <w:tcPr>
            <w:tcW w:w="10219" w:type="dxa"/>
            <w:gridSpan w:val="4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 Девиз: «Моя семья»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конкурсах различного уровня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ководители, ст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ожатая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ское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гражданскопатриотическое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воспитание, приобщение детей к культурному наследию, экологич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мер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приятий ко Дню еди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ства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06.11.20 г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нравственноэстетическое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питание, семейное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словаря (в ра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ках урока)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 ко Дню матери «Святость м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теринства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 русского и литературы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ожатая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23-27.11.20 г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(физическое воспитание и формирование культ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 здоровья, безопасность жизн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часы об этикете, здоровом 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разе жизни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(самоуправление,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 трудолюбия, сознательн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го, творческого отношения к обр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зованию, труду в жизни, подготовка к сознательному выбору профессии)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Месячник по про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ориентации «Выбир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ем профессию»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Родительские собр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ние «Итоги 1 четве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педагог-психолог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</w:t>
            </w:r>
            <w:proofErr w:type="spellEnd"/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Вторая 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деля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Совет профилактики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Замдиректора по ВР,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педагог-психолог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Согласно плану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воспитательным пр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цессом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нием мероприятий Проверка «Организ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ция самоуправления в классе»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Замдиректора по ВР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10219" w:type="dxa"/>
            <w:gridSpan w:val="4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 Девиз: «Новогодняя сказка»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конкурсах различного уровня.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ководители, ст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ожатая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ское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гражданскопатриотическое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воспитание, приобщение детей к культурному наследию, экологич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Мероприятия, пр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уроченные ко Дню Конституции России Тематические уроки «Герои Отечества»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 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 Учитель истории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11.12.20 г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нравстве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нравственноэстетическое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питание, семейное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Благотворительная 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ярмарка Школьные новогодние мер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приятия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Волонтерская Акция «Нас </w:t>
            </w:r>
            <w:proofErr w:type="spellStart"/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позвали-мы</w:t>
            </w:r>
            <w:proofErr w:type="spellEnd"/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пришли!»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иректора по 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ВР, совет об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чающихся, клас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ные руководители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18.12.20 г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21-25.12.20 г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Здоровьесберегающее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(физическое воспитание и формирование культ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 здоровья, безопасность жизн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часы по пропаганде ЗОЖ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 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Первая 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деля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(самоуправление,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 трудолюбия, сознательн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го, творческого отношения к обр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зованию, труду в жизни, подготовка к сознательному выбору профессии)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Всемирный день борьбы со 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СПИДом</w:t>
            </w:r>
            <w:proofErr w:type="spellEnd"/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«Чистый класс»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часы по правилам поведения во время каникул З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седание Совета об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чающихся «Итоги 1 полугодия»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ководители, ст.вожатая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01.12.19 г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Последняя неделя П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следняя неделя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ретья 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деля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Совет профилактики Посещение семей на дому с целью озн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комления с условиями жизни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Согласно плану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воспитательным пр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цессом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плана работы на каникулы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10219" w:type="dxa"/>
            <w:gridSpan w:val="4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Девиз: «За здоровый образ жизни!»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к научно – практической конф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ренции «Шаги в на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ку».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Участие в конкурсах различного уровня.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дители, руковод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тели 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ское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гражданскопатриотическое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воспитание, приобщение детей к культурному наследию, экологич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Открытие месячника Оборонно-массовой, спортивной и патри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тической работы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ОБЖ, учитель физкул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туры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Третья, четвертая 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недел</w:t>
            </w:r>
            <w:proofErr w:type="spellEnd"/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нравственноэстетическое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питание, семейное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памяти жертв Хол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коста День полного освобождения Лени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града 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фашисткой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блокады (1944)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Волонтерская Акция «Нас </w:t>
            </w:r>
            <w:proofErr w:type="spellStart"/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позвали-мы</w:t>
            </w:r>
            <w:proofErr w:type="spellEnd"/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пришли!»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дители, учитель истории Замд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ректора по ВР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27.01.2021г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Здоровьесберегающее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(физическое воспитание и формирование культ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 здоровья, безопасность жизн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час «Что такое ГТО?» Школ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ная игра «Готов к труду и обороне»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 Учителя физкультуры, п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дагог организатор ОБЖ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Вторая 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деля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тья неделя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(самоуправление,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 трудолюбия, сознательн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го, творческого отношения к обр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зованию, труду в жизни, подготовка к сознательному выбору профессии)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 по пр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филактике ДДТТ 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ция «Внимание - дети!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дители, педагог организатор ОБЖ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Совет профилактики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на дому неблагополучных 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мей Организация п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дагогического и соц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ального сопровожд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ния детей, оказавши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ся в трудной жизне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ной ситуации Род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тельские собрание «Итоги 1ого полуг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дия и планы на буд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щее»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Согласно плану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воспитательным пр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цессом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«Анализ воспитательной раб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 за 1ое полугодие» Проверка журналов инструктажей по ТБ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Замдиректора по ВР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10219" w:type="dxa"/>
            <w:gridSpan w:val="4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Девиз: «Готов к труду и обороне!»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конкурсах различного уровня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дители, руковод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тели 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ское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гражданскопатриотическое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воспитание, приобщение детей к культурному наследию, экологич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Месячник Оборонно-массовой, спортивной и патриотической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боты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учитель ОБЖ, учителя физкул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туры Учитель ОБЖ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Первая, вторая 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деля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Согласно плану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нравственноэстетическое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питание, семейное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Школьный конкурс литературно-музыкальных комп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зиций «О войне нем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 песен сложено…»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Замдиректора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Волонтерская Акция «Нас </w:t>
            </w:r>
            <w:proofErr w:type="spellStart"/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позвали-мы</w:t>
            </w:r>
            <w:proofErr w:type="spellEnd"/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пришли!»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22-24.02.21 г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(физическое воспитание и формирование культ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 здоровья, безопасность жизн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Смотр строя и  вое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ной песни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ководители,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организатор ОБЖ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24-26.02.2021г.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(самоуправление,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 трудолюбия, сознательн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го, творческого отношения к обр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зованию, труду в жизни, подготовка к сознательному выбору профессии)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 по ПДД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«Покормите птиц зимой»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ководители,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 ОБЖ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Совет профилактики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на дому неблагополучных 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мей Организация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боты Родительского патруля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Согласно плану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воспитательным пр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цессом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Итоги проверки «Анализ воспитател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ной работы за 1ое п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лугодие»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Текущий контроль проведения занятий ДО и внеурочной де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тельности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педагог-психолог, клас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ные руководители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10219" w:type="dxa"/>
            <w:gridSpan w:val="4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Девиз: «Мое место в мире»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конкурсах различного уровня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ст.вожатая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ское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гражданскопатриотическое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воспитание, приобщение детей к культурному наследию, экологич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 по пр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вовому воспитанию школьников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истории, педагог-психолог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нравственноэстетическое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питание, семейное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Праздничный концерт «Для милых дам» 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ровая программа «Масленичные заб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вы»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Волонтерская Акция «Нас </w:t>
            </w:r>
            <w:proofErr w:type="spellStart"/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позвали-мы</w:t>
            </w:r>
            <w:proofErr w:type="spellEnd"/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пришли!»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совет 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ся</w:t>
            </w:r>
            <w:proofErr w:type="gramEnd"/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08.03.21 г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09.03.21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(физическое воспитание и формирование культ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 здоровья, безопасность жизн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Эстафета «Богаты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ские забавы»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учитель фи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культуры, совет обучающихся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(самоуправление,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 трудолюбия, сознательн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го, творческого отношения к обр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зованию, труду в жизни, подготовка к сознательному выбору профессии)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«Чистый класс» Классные часы по правилам повед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ния во время каникул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Совет профилактики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работы 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Родительского патр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иректора по ВР, социальный педагог, классные 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руководители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воспитательным пр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цессом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журналов ДО, анализ внеуро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ной деятельности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плана работы на каникулы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10219" w:type="dxa"/>
            <w:gridSpan w:val="4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 Девиз: «</w:t>
            </w:r>
            <w:proofErr w:type="spellStart"/>
            <w:proofErr w:type="gram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Мы-новаторы</w:t>
            </w:r>
            <w:proofErr w:type="spellEnd"/>
            <w:proofErr w:type="gram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научно-практической конф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ренции  «Я познаю мир наук»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конкурсах различного уровня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дители, руковод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тели 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Гражданскопатриотич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гражданскопатриотическое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воспитание, приобщение детей к культурному наследию, экологич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космонавтики-12 апреля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дители, ст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ожатая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12.01.2021г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нравственноэстетическое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питание, семейное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Весенняя неделя до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Викторины, конку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сы, классные часы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Волонтерская Акция «Нас </w:t>
            </w:r>
            <w:proofErr w:type="spellStart"/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позвали-мы</w:t>
            </w:r>
            <w:proofErr w:type="spellEnd"/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пришли!»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ст.вожатая, 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Четвертая неделя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(физическое воспитание и формирование культ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 здоровья, безопасность жизн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Месячник «За здор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вый образ жизни»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01-23.04.21 г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(самоуправление,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 трудолюбия, сознательн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го, творческого отношения к обр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зованию, труду в жизни, подготовка к сознательному выбору профессии)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«Зеленая ве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на»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 по 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рожной и пожарной безопасности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Вторая, третья 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деля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Совет профилактики Работа с детьми «группы риска»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социальный педагог, классные руководители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Согласно плану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воспитательным пр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цессом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уровня удовлетворенности работой образов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тельного учреждения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10219" w:type="dxa"/>
            <w:gridSpan w:val="4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 Девиз: «Наши успехи и достижения»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конкурсах различного уровня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дители, Зам. 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ректора по ВР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Гражданскопатриотич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гражданскопатриотическое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воспитание, приобщение детей к культурному наследию, экологич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Участие в акции «Бе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смертный полк»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Тематические клас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ные часы, посвяще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ные Дню Победы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Зам. директора по 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ВР, Учитель ОБЖ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 течение 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Духовно-нравстве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нравственноэстетическое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питание, семейное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Праздничный концерт «Этих дней не смол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нет слава»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Праздничный ко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церт  «Семь Я»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 Последнего звонка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9.05.2021г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25.05.2021г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(физическое воспитание и формирование культ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 здоровья, безопасность жизн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 спорт «О, спорт, ты мир!»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Учебно-полевые сб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ры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учителя фи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культуры, совет обучающихся Учителя ОБЖ, физкультуры, классный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дитель 10 класса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(самоуправление,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 трудолюбия, сознательн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го, творческого отношения к обр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зованию, труду в жизни, подготовка к сознательному выбору профессии)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 родител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ское собрание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«Чистый класс»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часы по правилам поведения во время каникул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19-23.05.21 г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Последняя неделя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летнего труда и отдыха для детей «группы риска»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воспитательным пр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цессом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изучения уровня удовлетворе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ности работой образ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вательного учрежд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ния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работы клас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ных руководителей за 2020-2021 учебный год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16.05.21 г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Третья, четвертая неделя</w:t>
            </w:r>
          </w:p>
        </w:tc>
      </w:tr>
      <w:tr w:rsidR="00CF1FA8" w:rsidRPr="00766256" w:rsidTr="00CF1FA8">
        <w:tc>
          <w:tcPr>
            <w:tcW w:w="10219" w:type="dxa"/>
            <w:gridSpan w:val="4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 Девиз: «На каникулы!»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ности участия в ко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курсах  различного уровня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ководители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ское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гражданскопатриотическое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воспитание, приобщение детей к культурному наследию, экологич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 школ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ного лагеря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Начальник лагеря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Согласно плану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ное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нравственноэстетическое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питание, семейное воспитание)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Церемония торжес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венного вручения 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тестатов (9 классы)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Торжественная часть выпускного вечера (11 класс)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классные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ководители 9 классов Зам.директора по ВР, классный р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ководитель 11 класса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20-25.06.2021г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Здоровьесберегающее</w:t>
            </w:r>
            <w:proofErr w:type="spell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(физическое воспитание и формирование культ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 здоровья, безопасность жизн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 школ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ного лагеря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Начальник лагеря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Согласно плану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(самоуправление, во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питание трудолюбия, сознательн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го, творческого отношения к обр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зованию, труду в жизни, подготовка к сознательному выбору профессии)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школьного лагеря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ВР, начальник л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геря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  <w:tr w:rsidR="00CF1FA8" w:rsidRPr="00766256" w:rsidTr="00CF1FA8">
        <w:tc>
          <w:tcPr>
            <w:tcW w:w="407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воспитательным пр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цессом</w:t>
            </w:r>
          </w:p>
        </w:tc>
        <w:tc>
          <w:tcPr>
            <w:tcW w:w="2552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результати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ности воспитательной работы в образов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тельном учреждении за 2020-2021 учебный год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Составление плана воспитательной раб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 на 2021-2022 уче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ный год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 по ВР</w:t>
            </w:r>
          </w:p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CF1FA8" w:rsidRPr="00766256" w:rsidRDefault="00CF1FA8" w:rsidP="00CF1F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</w:tr>
    </w:tbl>
    <w:p w:rsidR="00CF1FA8" w:rsidRPr="00766256" w:rsidRDefault="00CF1FA8" w:rsidP="00CF1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Корректировка плана воспитательной работы возможна с учетом текущих приказов, постано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лений, писем, распоряжений Министерства образования Московской области, Отдела образ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7662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вания администрации </w:t>
      </w:r>
    </w:p>
    <w:p w:rsidR="00922AAB" w:rsidRPr="00766256" w:rsidRDefault="00922AAB" w:rsidP="00CF1FA8">
      <w:pPr>
        <w:rPr>
          <w:rFonts w:ascii="Times New Roman" w:hAnsi="Times New Roman" w:cs="Times New Roman"/>
          <w:sz w:val="24"/>
          <w:szCs w:val="24"/>
        </w:rPr>
      </w:pPr>
    </w:p>
    <w:sectPr w:rsidR="00922AAB" w:rsidRPr="00766256" w:rsidSect="00FF3ECB">
      <w:footerReference w:type="default" r:id="rId8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74" w:rsidRDefault="00E86374" w:rsidP="005A5799">
      <w:pPr>
        <w:spacing w:after="0" w:line="240" w:lineRule="auto"/>
      </w:pPr>
      <w:r>
        <w:separator/>
      </w:r>
    </w:p>
  </w:endnote>
  <w:endnote w:type="continuationSeparator" w:id="0">
    <w:p w:rsidR="00E86374" w:rsidRDefault="00E86374" w:rsidP="005A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022008"/>
      <w:docPartObj>
        <w:docPartGallery w:val="Page Numbers (Bottom of Page)"/>
        <w:docPartUnique/>
      </w:docPartObj>
    </w:sdtPr>
    <w:sdtContent>
      <w:p w:rsidR="00CE1A34" w:rsidRDefault="00CE1A34">
        <w:pPr>
          <w:pStyle w:val="aa"/>
          <w:jc w:val="center"/>
        </w:pPr>
        <w:fldSimple w:instr=" PAGE   \* MERGEFORMAT ">
          <w:r w:rsidR="00E23F17">
            <w:rPr>
              <w:noProof/>
            </w:rPr>
            <w:t>15</w:t>
          </w:r>
        </w:fldSimple>
      </w:p>
    </w:sdtContent>
  </w:sdt>
  <w:p w:rsidR="00CE1A34" w:rsidRDefault="00CE1A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74" w:rsidRDefault="00E86374" w:rsidP="005A5799">
      <w:pPr>
        <w:spacing w:after="0" w:line="240" w:lineRule="auto"/>
      </w:pPr>
      <w:r>
        <w:separator/>
      </w:r>
    </w:p>
  </w:footnote>
  <w:footnote w:type="continuationSeparator" w:id="0">
    <w:p w:rsidR="00E86374" w:rsidRDefault="00E86374" w:rsidP="005A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CB6"/>
    <w:multiLevelType w:val="multilevel"/>
    <w:tmpl w:val="487C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A7F27"/>
    <w:multiLevelType w:val="hybridMultilevel"/>
    <w:tmpl w:val="A5E0F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A0344"/>
    <w:multiLevelType w:val="multilevel"/>
    <w:tmpl w:val="03DA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D52362"/>
    <w:multiLevelType w:val="multilevel"/>
    <w:tmpl w:val="5754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763954"/>
    <w:multiLevelType w:val="multilevel"/>
    <w:tmpl w:val="1F58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A36630"/>
    <w:multiLevelType w:val="multilevel"/>
    <w:tmpl w:val="02C2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F6712A"/>
    <w:multiLevelType w:val="multilevel"/>
    <w:tmpl w:val="32D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440E09"/>
    <w:multiLevelType w:val="multilevel"/>
    <w:tmpl w:val="35B4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D07A78"/>
    <w:multiLevelType w:val="multilevel"/>
    <w:tmpl w:val="2E8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683E17"/>
    <w:multiLevelType w:val="multilevel"/>
    <w:tmpl w:val="847C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6D43BF"/>
    <w:multiLevelType w:val="multilevel"/>
    <w:tmpl w:val="854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2A056B"/>
    <w:multiLevelType w:val="multilevel"/>
    <w:tmpl w:val="358A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340AE0"/>
    <w:multiLevelType w:val="multilevel"/>
    <w:tmpl w:val="C95E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2942FD"/>
    <w:multiLevelType w:val="multilevel"/>
    <w:tmpl w:val="383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331ABB"/>
    <w:multiLevelType w:val="multilevel"/>
    <w:tmpl w:val="6464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64742C"/>
    <w:multiLevelType w:val="multilevel"/>
    <w:tmpl w:val="013A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9A6872"/>
    <w:multiLevelType w:val="multilevel"/>
    <w:tmpl w:val="6A0C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FF082D"/>
    <w:multiLevelType w:val="multilevel"/>
    <w:tmpl w:val="CA3C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880165"/>
    <w:multiLevelType w:val="multilevel"/>
    <w:tmpl w:val="5FF6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9E0A46"/>
    <w:multiLevelType w:val="multilevel"/>
    <w:tmpl w:val="8F3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3460E4F"/>
    <w:multiLevelType w:val="multilevel"/>
    <w:tmpl w:val="5BA4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3837A6"/>
    <w:multiLevelType w:val="multilevel"/>
    <w:tmpl w:val="40B0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3771DC"/>
    <w:multiLevelType w:val="multilevel"/>
    <w:tmpl w:val="BA3A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C37851"/>
    <w:multiLevelType w:val="multilevel"/>
    <w:tmpl w:val="FAB0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AF00BE"/>
    <w:multiLevelType w:val="multilevel"/>
    <w:tmpl w:val="54A0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B537882"/>
    <w:multiLevelType w:val="multilevel"/>
    <w:tmpl w:val="E8A2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931B65"/>
    <w:multiLevelType w:val="multilevel"/>
    <w:tmpl w:val="44A8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BC33852"/>
    <w:multiLevelType w:val="multilevel"/>
    <w:tmpl w:val="E156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BF13640"/>
    <w:multiLevelType w:val="multilevel"/>
    <w:tmpl w:val="FF1E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D5D26F0"/>
    <w:multiLevelType w:val="multilevel"/>
    <w:tmpl w:val="034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F041B07"/>
    <w:multiLevelType w:val="multilevel"/>
    <w:tmpl w:val="4560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146374B"/>
    <w:multiLevelType w:val="multilevel"/>
    <w:tmpl w:val="044E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2FC52F3"/>
    <w:multiLevelType w:val="multilevel"/>
    <w:tmpl w:val="104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3436A06"/>
    <w:multiLevelType w:val="multilevel"/>
    <w:tmpl w:val="89BA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41E3CA0"/>
    <w:multiLevelType w:val="multilevel"/>
    <w:tmpl w:val="F4E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44E737D"/>
    <w:multiLevelType w:val="multilevel"/>
    <w:tmpl w:val="B37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6762EC0"/>
    <w:multiLevelType w:val="multilevel"/>
    <w:tmpl w:val="69E8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8462DA7"/>
    <w:multiLevelType w:val="multilevel"/>
    <w:tmpl w:val="56F2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8CF3888"/>
    <w:multiLevelType w:val="multilevel"/>
    <w:tmpl w:val="1472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93F1718"/>
    <w:multiLevelType w:val="multilevel"/>
    <w:tmpl w:val="5A8E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9EE3A95"/>
    <w:multiLevelType w:val="multilevel"/>
    <w:tmpl w:val="31B0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A9854C6"/>
    <w:multiLevelType w:val="multilevel"/>
    <w:tmpl w:val="CFB6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B04FCE"/>
    <w:multiLevelType w:val="multilevel"/>
    <w:tmpl w:val="CA86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06E357B"/>
    <w:multiLevelType w:val="multilevel"/>
    <w:tmpl w:val="BD9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13E6016"/>
    <w:multiLevelType w:val="multilevel"/>
    <w:tmpl w:val="EE1A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5D01B51"/>
    <w:multiLevelType w:val="multilevel"/>
    <w:tmpl w:val="57E2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66B7150"/>
    <w:multiLevelType w:val="multilevel"/>
    <w:tmpl w:val="CF92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719011F"/>
    <w:multiLevelType w:val="multilevel"/>
    <w:tmpl w:val="66E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8902D56"/>
    <w:multiLevelType w:val="multilevel"/>
    <w:tmpl w:val="E9FE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A8378AC"/>
    <w:multiLevelType w:val="multilevel"/>
    <w:tmpl w:val="87F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A911603"/>
    <w:multiLevelType w:val="multilevel"/>
    <w:tmpl w:val="3254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C426C7E"/>
    <w:multiLevelType w:val="multilevel"/>
    <w:tmpl w:val="F92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CC92BC3"/>
    <w:multiLevelType w:val="multilevel"/>
    <w:tmpl w:val="0474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F057196"/>
    <w:multiLevelType w:val="multilevel"/>
    <w:tmpl w:val="8084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2685454"/>
    <w:multiLevelType w:val="multilevel"/>
    <w:tmpl w:val="9F7A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4AC3747"/>
    <w:multiLevelType w:val="multilevel"/>
    <w:tmpl w:val="D842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6D468F8"/>
    <w:multiLevelType w:val="multilevel"/>
    <w:tmpl w:val="9B1C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827348A"/>
    <w:multiLevelType w:val="multilevel"/>
    <w:tmpl w:val="B916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83F5844"/>
    <w:multiLevelType w:val="multilevel"/>
    <w:tmpl w:val="DC14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8DB4883"/>
    <w:multiLevelType w:val="multilevel"/>
    <w:tmpl w:val="3B2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B751175"/>
    <w:multiLevelType w:val="multilevel"/>
    <w:tmpl w:val="C3A0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5D041E4"/>
    <w:multiLevelType w:val="multilevel"/>
    <w:tmpl w:val="F50C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6827E28"/>
    <w:multiLevelType w:val="multilevel"/>
    <w:tmpl w:val="2816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A344262"/>
    <w:multiLevelType w:val="multilevel"/>
    <w:tmpl w:val="F1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B272DE7"/>
    <w:multiLevelType w:val="multilevel"/>
    <w:tmpl w:val="857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E506D67"/>
    <w:multiLevelType w:val="multilevel"/>
    <w:tmpl w:val="C32E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F12008F"/>
    <w:multiLevelType w:val="multilevel"/>
    <w:tmpl w:val="1936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0986A1D"/>
    <w:multiLevelType w:val="multilevel"/>
    <w:tmpl w:val="6A96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15B1D47"/>
    <w:multiLevelType w:val="multilevel"/>
    <w:tmpl w:val="C1A8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4C76916"/>
    <w:multiLevelType w:val="multilevel"/>
    <w:tmpl w:val="7E6E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8775866"/>
    <w:multiLevelType w:val="multilevel"/>
    <w:tmpl w:val="2242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90368D8"/>
    <w:multiLevelType w:val="multilevel"/>
    <w:tmpl w:val="E336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B9E4CA4"/>
    <w:multiLevelType w:val="multilevel"/>
    <w:tmpl w:val="F458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E5D426B"/>
    <w:multiLevelType w:val="hybridMultilevel"/>
    <w:tmpl w:val="91F85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E8F3A50"/>
    <w:multiLevelType w:val="multilevel"/>
    <w:tmpl w:val="A470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F31796D"/>
    <w:multiLevelType w:val="multilevel"/>
    <w:tmpl w:val="2B2A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1966725"/>
    <w:multiLevelType w:val="multilevel"/>
    <w:tmpl w:val="697AF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44A1868"/>
    <w:multiLevelType w:val="multilevel"/>
    <w:tmpl w:val="F720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472174A"/>
    <w:multiLevelType w:val="multilevel"/>
    <w:tmpl w:val="6030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59E130B"/>
    <w:multiLevelType w:val="multilevel"/>
    <w:tmpl w:val="8750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7990D76"/>
    <w:multiLevelType w:val="multilevel"/>
    <w:tmpl w:val="4386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C6C1061"/>
    <w:multiLevelType w:val="multilevel"/>
    <w:tmpl w:val="1EDC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E9C7C0D"/>
    <w:multiLevelType w:val="multilevel"/>
    <w:tmpl w:val="83DA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61"/>
  </w:num>
  <w:num w:numId="3">
    <w:abstractNumId w:val="21"/>
  </w:num>
  <w:num w:numId="4">
    <w:abstractNumId w:val="57"/>
  </w:num>
  <w:num w:numId="5">
    <w:abstractNumId w:val="11"/>
  </w:num>
  <w:num w:numId="6">
    <w:abstractNumId w:val="32"/>
  </w:num>
  <w:num w:numId="7">
    <w:abstractNumId w:val="38"/>
  </w:num>
  <w:num w:numId="8">
    <w:abstractNumId w:val="37"/>
  </w:num>
  <w:num w:numId="9">
    <w:abstractNumId w:val="8"/>
  </w:num>
  <w:num w:numId="10">
    <w:abstractNumId w:val="71"/>
  </w:num>
  <w:num w:numId="11">
    <w:abstractNumId w:val="64"/>
  </w:num>
  <w:num w:numId="12">
    <w:abstractNumId w:val="66"/>
  </w:num>
  <w:num w:numId="13">
    <w:abstractNumId w:val="39"/>
  </w:num>
  <w:num w:numId="14">
    <w:abstractNumId w:val="35"/>
  </w:num>
  <w:num w:numId="15">
    <w:abstractNumId w:val="72"/>
  </w:num>
  <w:num w:numId="16">
    <w:abstractNumId w:val="69"/>
  </w:num>
  <w:num w:numId="17">
    <w:abstractNumId w:val="80"/>
  </w:num>
  <w:num w:numId="18">
    <w:abstractNumId w:val="75"/>
  </w:num>
  <w:num w:numId="19">
    <w:abstractNumId w:val="26"/>
  </w:num>
  <w:num w:numId="20">
    <w:abstractNumId w:val="54"/>
  </w:num>
  <w:num w:numId="21">
    <w:abstractNumId w:val="3"/>
  </w:num>
  <w:num w:numId="22">
    <w:abstractNumId w:val="33"/>
  </w:num>
  <w:num w:numId="23">
    <w:abstractNumId w:val="19"/>
  </w:num>
  <w:num w:numId="24">
    <w:abstractNumId w:val="62"/>
  </w:num>
  <w:num w:numId="25">
    <w:abstractNumId w:val="43"/>
  </w:num>
  <w:num w:numId="26">
    <w:abstractNumId w:val="14"/>
  </w:num>
  <w:num w:numId="27">
    <w:abstractNumId w:val="18"/>
  </w:num>
  <w:num w:numId="28">
    <w:abstractNumId w:val="51"/>
  </w:num>
  <w:num w:numId="29">
    <w:abstractNumId w:val="81"/>
  </w:num>
  <w:num w:numId="30">
    <w:abstractNumId w:val="23"/>
  </w:num>
  <w:num w:numId="31">
    <w:abstractNumId w:val="70"/>
  </w:num>
  <w:num w:numId="32">
    <w:abstractNumId w:val="52"/>
  </w:num>
  <w:num w:numId="33">
    <w:abstractNumId w:val="46"/>
  </w:num>
  <w:num w:numId="34">
    <w:abstractNumId w:val="41"/>
  </w:num>
  <w:num w:numId="35">
    <w:abstractNumId w:val="6"/>
  </w:num>
  <w:num w:numId="36">
    <w:abstractNumId w:val="82"/>
  </w:num>
  <w:num w:numId="37">
    <w:abstractNumId w:val="44"/>
  </w:num>
  <w:num w:numId="38">
    <w:abstractNumId w:val="65"/>
  </w:num>
  <w:num w:numId="39">
    <w:abstractNumId w:val="47"/>
  </w:num>
  <w:num w:numId="40">
    <w:abstractNumId w:val="15"/>
  </w:num>
  <w:num w:numId="41">
    <w:abstractNumId w:val="27"/>
  </w:num>
  <w:num w:numId="42">
    <w:abstractNumId w:val="5"/>
  </w:num>
  <w:num w:numId="43">
    <w:abstractNumId w:val="56"/>
  </w:num>
  <w:num w:numId="44">
    <w:abstractNumId w:val="76"/>
  </w:num>
  <w:num w:numId="45">
    <w:abstractNumId w:val="12"/>
  </w:num>
  <w:num w:numId="46">
    <w:abstractNumId w:val="55"/>
  </w:num>
  <w:num w:numId="47">
    <w:abstractNumId w:val="40"/>
  </w:num>
  <w:num w:numId="48">
    <w:abstractNumId w:val="50"/>
  </w:num>
  <w:num w:numId="49">
    <w:abstractNumId w:val="13"/>
  </w:num>
  <w:num w:numId="50">
    <w:abstractNumId w:val="60"/>
  </w:num>
  <w:num w:numId="51">
    <w:abstractNumId w:val="20"/>
  </w:num>
  <w:num w:numId="52">
    <w:abstractNumId w:val="48"/>
  </w:num>
  <w:num w:numId="53">
    <w:abstractNumId w:val="7"/>
  </w:num>
  <w:num w:numId="54">
    <w:abstractNumId w:val="78"/>
  </w:num>
  <w:num w:numId="55">
    <w:abstractNumId w:val="25"/>
  </w:num>
  <w:num w:numId="56">
    <w:abstractNumId w:val="9"/>
  </w:num>
  <w:num w:numId="57">
    <w:abstractNumId w:val="45"/>
  </w:num>
  <w:num w:numId="58">
    <w:abstractNumId w:val="28"/>
  </w:num>
  <w:num w:numId="59">
    <w:abstractNumId w:val="0"/>
  </w:num>
  <w:num w:numId="60">
    <w:abstractNumId w:val="34"/>
  </w:num>
  <w:num w:numId="61">
    <w:abstractNumId w:val="16"/>
  </w:num>
  <w:num w:numId="62">
    <w:abstractNumId w:val="67"/>
  </w:num>
  <w:num w:numId="63">
    <w:abstractNumId w:val="79"/>
  </w:num>
  <w:num w:numId="64">
    <w:abstractNumId w:val="29"/>
  </w:num>
  <w:num w:numId="65">
    <w:abstractNumId w:val="42"/>
  </w:num>
  <w:num w:numId="66">
    <w:abstractNumId w:val="4"/>
  </w:num>
  <w:num w:numId="67">
    <w:abstractNumId w:val="2"/>
  </w:num>
  <w:num w:numId="68">
    <w:abstractNumId w:val="74"/>
  </w:num>
  <w:num w:numId="69">
    <w:abstractNumId w:val="49"/>
  </w:num>
  <w:num w:numId="70">
    <w:abstractNumId w:val="30"/>
  </w:num>
  <w:num w:numId="71">
    <w:abstractNumId w:val="63"/>
  </w:num>
  <w:num w:numId="72">
    <w:abstractNumId w:val="68"/>
  </w:num>
  <w:num w:numId="73">
    <w:abstractNumId w:val="59"/>
  </w:num>
  <w:num w:numId="74">
    <w:abstractNumId w:val="77"/>
  </w:num>
  <w:num w:numId="75">
    <w:abstractNumId w:val="24"/>
  </w:num>
  <w:num w:numId="76">
    <w:abstractNumId w:val="17"/>
  </w:num>
  <w:num w:numId="77">
    <w:abstractNumId w:val="36"/>
  </w:num>
  <w:num w:numId="78">
    <w:abstractNumId w:val="10"/>
  </w:num>
  <w:num w:numId="79">
    <w:abstractNumId w:val="58"/>
  </w:num>
  <w:num w:numId="80">
    <w:abstractNumId w:val="31"/>
  </w:num>
  <w:num w:numId="81">
    <w:abstractNumId w:val="22"/>
  </w:num>
  <w:num w:numId="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FA8"/>
    <w:rsid w:val="00027360"/>
    <w:rsid w:val="000948E3"/>
    <w:rsid w:val="000A319F"/>
    <w:rsid w:val="000B6693"/>
    <w:rsid w:val="0022497F"/>
    <w:rsid w:val="002A6E2A"/>
    <w:rsid w:val="00302691"/>
    <w:rsid w:val="003546A7"/>
    <w:rsid w:val="00370BE4"/>
    <w:rsid w:val="003C70B8"/>
    <w:rsid w:val="00436CAA"/>
    <w:rsid w:val="004A7E90"/>
    <w:rsid w:val="004C28A6"/>
    <w:rsid w:val="00515962"/>
    <w:rsid w:val="00516F12"/>
    <w:rsid w:val="005255EF"/>
    <w:rsid w:val="0053403D"/>
    <w:rsid w:val="005542B8"/>
    <w:rsid w:val="005A5799"/>
    <w:rsid w:val="00626181"/>
    <w:rsid w:val="006B1CC1"/>
    <w:rsid w:val="007619C0"/>
    <w:rsid w:val="00766158"/>
    <w:rsid w:val="00766256"/>
    <w:rsid w:val="007B0243"/>
    <w:rsid w:val="007D69FB"/>
    <w:rsid w:val="008C1B4B"/>
    <w:rsid w:val="009070E1"/>
    <w:rsid w:val="00922AAB"/>
    <w:rsid w:val="00A17DBE"/>
    <w:rsid w:val="00A4335A"/>
    <w:rsid w:val="00A943AF"/>
    <w:rsid w:val="00AA522E"/>
    <w:rsid w:val="00B9686A"/>
    <w:rsid w:val="00C05E87"/>
    <w:rsid w:val="00C55123"/>
    <w:rsid w:val="00CD1583"/>
    <w:rsid w:val="00CE1A34"/>
    <w:rsid w:val="00CF1FA8"/>
    <w:rsid w:val="00E13FEC"/>
    <w:rsid w:val="00E23F17"/>
    <w:rsid w:val="00E86374"/>
    <w:rsid w:val="00F17466"/>
    <w:rsid w:val="00F61BA4"/>
    <w:rsid w:val="00FF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AB"/>
  </w:style>
  <w:style w:type="paragraph" w:styleId="6">
    <w:name w:val="heading 6"/>
    <w:basedOn w:val="a"/>
    <w:next w:val="a"/>
    <w:link w:val="60"/>
    <w:qFormat/>
    <w:rsid w:val="00C05E8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35"/>
      <w:szCs w:val="35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F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FA8"/>
    <w:rPr>
      <w:b/>
      <w:bCs/>
    </w:rPr>
  </w:style>
  <w:style w:type="character" w:styleId="a6">
    <w:name w:val="Emphasis"/>
    <w:basedOn w:val="a0"/>
    <w:uiPriority w:val="20"/>
    <w:qFormat/>
    <w:rsid w:val="00CF1FA8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CF1FA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F1F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7">
    <w:name w:val="Table Grid"/>
    <w:basedOn w:val="a1"/>
    <w:uiPriority w:val="59"/>
    <w:rsid w:val="00CF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basedOn w:val="a0"/>
    <w:link w:val="a3"/>
    <w:uiPriority w:val="99"/>
    <w:rsid w:val="004C2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A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5799"/>
  </w:style>
  <w:style w:type="paragraph" w:styleId="aa">
    <w:name w:val="footer"/>
    <w:basedOn w:val="a"/>
    <w:link w:val="ab"/>
    <w:uiPriority w:val="99"/>
    <w:unhideWhenUsed/>
    <w:rsid w:val="005A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5799"/>
  </w:style>
  <w:style w:type="character" w:customStyle="1" w:styleId="60">
    <w:name w:val="Заголовок 6 Знак"/>
    <w:basedOn w:val="a0"/>
    <w:link w:val="6"/>
    <w:rsid w:val="00C05E87"/>
    <w:rPr>
      <w:rFonts w:ascii="Times New Roman" w:eastAsia="Times New Roman" w:hAnsi="Times New Roman" w:cs="Times New Roman"/>
      <w:b/>
      <w:color w:val="000000"/>
      <w:sz w:val="35"/>
      <w:szCs w:val="35"/>
      <w:lang w:eastAsia="ru-RU"/>
    </w:rPr>
  </w:style>
  <w:style w:type="paragraph" w:styleId="ac">
    <w:name w:val="Title"/>
    <w:basedOn w:val="a"/>
    <w:link w:val="ad"/>
    <w:qFormat/>
    <w:rsid w:val="00C05E87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C05E8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7DB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293A-FC1A-4A70-A48A-8B74BF58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11320</Words>
  <Characters>64525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20</cp:revision>
  <dcterms:created xsi:type="dcterms:W3CDTF">2021-01-12T08:38:00Z</dcterms:created>
  <dcterms:modified xsi:type="dcterms:W3CDTF">2021-03-04T13:43:00Z</dcterms:modified>
</cp:coreProperties>
</file>