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75" w:rsidRDefault="007A6675" w:rsidP="003339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774D" w:rsidRDefault="0015774D" w:rsidP="0015774D">
      <w:pPr>
        <w:ind w:left="709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BD3AC4" wp14:editId="4F843E87">
            <wp:simplePos x="0" y="0"/>
            <wp:positionH relativeFrom="column">
              <wp:posOffset>2819400</wp:posOffset>
            </wp:positionH>
            <wp:positionV relativeFrom="paragraph">
              <wp:posOffset>113665</wp:posOffset>
            </wp:positionV>
            <wp:extent cx="518795" cy="573405"/>
            <wp:effectExtent l="0" t="0" r="0" b="0"/>
            <wp:wrapNone/>
            <wp:docPr id="9" name="Рисунок 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74D" w:rsidRDefault="0015774D" w:rsidP="0015774D">
      <w:pPr>
        <w:ind w:left="709"/>
        <w:jc w:val="center"/>
        <w:rPr>
          <w:lang w:eastAsia="ru-RU"/>
        </w:rPr>
      </w:pPr>
    </w:p>
    <w:p w:rsidR="0015774D" w:rsidRDefault="0015774D" w:rsidP="0015774D">
      <w:pPr>
        <w:ind w:left="709"/>
        <w:jc w:val="center"/>
        <w:rPr>
          <w:lang w:eastAsia="ru-RU"/>
        </w:rPr>
      </w:pPr>
    </w:p>
    <w:p w:rsidR="0015774D" w:rsidRDefault="0015774D" w:rsidP="0015774D">
      <w:pPr>
        <w:pStyle w:val="a3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Алтайская краевая организация Профсоюза</w:t>
      </w:r>
    </w:p>
    <w:p w:rsidR="0015774D" w:rsidRDefault="0015774D" w:rsidP="001577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народного образования и науки РФ</w:t>
      </w:r>
    </w:p>
    <w:p w:rsidR="0015774D" w:rsidRDefault="0015774D" w:rsidP="001577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774D" w:rsidRPr="00643A21" w:rsidRDefault="0015774D" w:rsidP="001577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3A21">
        <w:rPr>
          <w:rFonts w:ascii="Times New Roman" w:hAnsi="Times New Roman"/>
          <w:sz w:val="28"/>
          <w:szCs w:val="28"/>
        </w:rPr>
        <w:t>серия: ОХРАНА ТРУДА</w:t>
      </w:r>
    </w:p>
    <w:p w:rsidR="0015774D" w:rsidRPr="00643A21" w:rsidRDefault="0015774D" w:rsidP="001577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774D" w:rsidRDefault="0015774D" w:rsidP="001577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Информационно-методический</w:t>
      </w:r>
    </w:p>
    <w:p w:rsidR="0015774D" w:rsidRPr="00643A21" w:rsidRDefault="0015774D" w:rsidP="001577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15774D" w:rsidRPr="00643A21" w:rsidRDefault="0015774D" w:rsidP="001577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0438" w:rsidRDefault="00E40438" w:rsidP="00E404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40438" w:rsidRDefault="00E40438" w:rsidP="00E404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40438" w:rsidRDefault="00E40438" w:rsidP="00E404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40438" w:rsidRDefault="00E40438" w:rsidP="00E404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E40438" w:rsidRDefault="00E40438" w:rsidP="00E404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15774D" w:rsidRPr="00D20A18" w:rsidRDefault="0015774D" w:rsidP="00E4043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20A18">
        <w:rPr>
          <w:rFonts w:ascii="Times New Roman" w:hAnsi="Times New Roman"/>
          <w:b/>
          <w:sz w:val="36"/>
          <w:szCs w:val="36"/>
        </w:rPr>
        <w:t>Методические рекомендации</w:t>
      </w:r>
      <w:r>
        <w:rPr>
          <w:rFonts w:ascii="Times New Roman" w:hAnsi="Times New Roman"/>
          <w:b/>
          <w:sz w:val="36"/>
          <w:szCs w:val="36"/>
        </w:rPr>
        <w:t xml:space="preserve"> по оценке профессиональных рисков в </w:t>
      </w:r>
      <w:r w:rsidR="00E40438">
        <w:rPr>
          <w:rFonts w:ascii="Times New Roman" w:hAnsi="Times New Roman"/>
          <w:b/>
          <w:sz w:val="36"/>
          <w:szCs w:val="36"/>
        </w:rPr>
        <w:t>дошкольной образовательной организации и общеобразовательной организации</w:t>
      </w:r>
    </w:p>
    <w:p w:rsidR="0015774D" w:rsidRPr="00D20A18" w:rsidRDefault="0015774D" w:rsidP="00E40438">
      <w:pPr>
        <w:pStyle w:val="a3"/>
        <w:rPr>
          <w:rFonts w:ascii="Times New Roman" w:hAnsi="Times New Roman"/>
          <w:b/>
          <w:sz w:val="36"/>
          <w:szCs w:val="36"/>
        </w:rPr>
      </w:pPr>
    </w:p>
    <w:p w:rsidR="0015774D" w:rsidRDefault="0015774D" w:rsidP="0015774D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15774D" w:rsidRPr="00D45E39" w:rsidRDefault="0015774D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15774D" w:rsidRDefault="0015774D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15774D" w:rsidRDefault="0015774D" w:rsidP="001577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5774D" w:rsidRDefault="0015774D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15774D" w:rsidRDefault="0015774D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15774D" w:rsidRDefault="0015774D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15774D" w:rsidRDefault="0015774D" w:rsidP="001577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15774D" w:rsidRDefault="0015774D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15774D" w:rsidP="001577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40438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E4043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</w:p>
    <w:p w:rsidR="0015774D" w:rsidRPr="00D20A18" w:rsidRDefault="00E40438" w:rsidP="001577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Барнаул 2022</w:t>
      </w:r>
    </w:p>
    <w:p w:rsidR="0015774D" w:rsidRPr="00D20A18" w:rsidRDefault="0015774D" w:rsidP="0015774D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7A6675" w:rsidRDefault="007A6675" w:rsidP="007A667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3969" w:rsidRPr="00CE50A3" w:rsidRDefault="00333969" w:rsidP="00E4043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обеспечения функционирования системы управления охраной труда техническая инспекция труда Профсоюза разработала Методические рекомендации по оценке профессиональных рисков в дошкольной образовательной организации и общеобразовательной организации (далее – Рекомендации).</w:t>
      </w:r>
    </w:p>
    <w:p w:rsidR="00333969" w:rsidRPr="00CE50A3" w:rsidRDefault="00333969" w:rsidP="007C16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Настоящие Рекомендации подготовлены в соответствии с Трудовым кодексом РФ, Типовым положением о системе управления охраной труда утверж</w:t>
      </w:r>
      <w:r w:rsidR="007C160A">
        <w:rPr>
          <w:rFonts w:ascii="Times New Roman" w:hAnsi="Times New Roman" w:cs="Times New Roman"/>
          <w:sz w:val="26"/>
          <w:szCs w:val="26"/>
        </w:rPr>
        <w:t xml:space="preserve">денным приказом Минтруда РФ от 29 октября 2021г. года № 776н (далее </w:t>
      </w:r>
      <w:r w:rsidRPr="00CE50A3">
        <w:rPr>
          <w:rFonts w:ascii="Times New Roman" w:hAnsi="Times New Roman" w:cs="Times New Roman"/>
          <w:sz w:val="26"/>
          <w:szCs w:val="26"/>
        </w:rPr>
        <w:t xml:space="preserve">– Типовое положение), Методическими рекомендациями по проверке создания и обеспечения функционирования системы управления охраной труда, утвержденными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Рострудом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 xml:space="preserve"> 21 марта 2019 года № 77 (далее – Приказ 77), а также Примерными положениями о системе управления по охране труда в дошкольной образовательной организации и общеобразовательной организации, утвержденными постановлением Исполкома Профсоюза от 6 декабря 2017 года № 11-4 (далее – Примерные положения о СУОТ).</w:t>
      </w:r>
    </w:p>
    <w:p w:rsidR="00333969" w:rsidRPr="00CE50A3" w:rsidRDefault="00333969" w:rsidP="003339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Основная обязанность работодателя – обеспечение безопасности работников при осуществлении образовательного процесса, в том числе при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эксплуатации зданий, сооружений, оборудования. Большое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количествонесчастных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 xml:space="preserve"> случаев происходит по различным причинам, начиная от отсутствия элементарного обучения по охране труда, несоблюдения требований безопасности и охраны труда на рабочем месте до неудовлетворительного состояния здания или используемого оборудования.</w:t>
      </w:r>
    </w:p>
    <w:p w:rsidR="00333969" w:rsidRPr="00CE50A3" w:rsidRDefault="00333969" w:rsidP="003339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Несмотря на предпринимаемые работодателями меры, на рабочих местах, как правило, сохраняется вероятность причинения вреда здоровью в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Федерации. 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Согласно ст. 209 Трудового кодекса РФ эта вероятность называется </w:t>
      </w:r>
      <w:r w:rsidRPr="00CE50A3">
        <w:rPr>
          <w:rFonts w:ascii="Times New Roman" w:hAnsi="Times New Roman" w:cs="Times New Roman"/>
          <w:b/>
          <w:sz w:val="26"/>
          <w:szCs w:val="26"/>
        </w:rPr>
        <w:t>профессиональным риском</w:t>
      </w:r>
      <w:r w:rsidRPr="00CE50A3">
        <w:rPr>
          <w:rFonts w:ascii="Times New Roman" w:hAnsi="Times New Roman" w:cs="Times New Roman"/>
          <w:sz w:val="26"/>
          <w:szCs w:val="26"/>
        </w:rPr>
        <w:t>.</w:t>
      </w:r>
    </w:p>
    <w:p w:rsidR="00333969" w:rsidRPr="00CE50A3" w:rsidRDefault="00333969" w:rsidP="003339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Для минимизации возможности причинения вреда здоровью работника работодатель (руководитель образовательной организации) должен организовать процедуру управления профессиональными рисками. </w:t>
      </w:r>
    </w:p>
    <w:p w:rsidR="00333969" w:rsidRPr="00CE50A3" w:rsidRDefault="00333969" w:rsidP="003339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С целью организации процедуры работодатель с учетом типа и специфики деятельности организации устанавливает порядок (алгоритм) реализации следующих мероприятий по управлению профессиональными рисками: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 xml:space="preserve">     а) выявление опасностей; 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 xml:space="preserve">     б) оценка уровней профессиональных рисков;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 xml:space="preserve">     в) снижение уровней профессиональных рисков.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3969" w:rsidRPr="00CE50A3" w:rsidRDefault="00333969" w:rsidP="00CE50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Следует отметить, что согласно Приказу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Роструда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 xml:space="preserve"> от 21.03. 2019 г. № 77 нарушения в части невыполнения требований Типового положения, отсутствия каких-либо элементов СУОТ, локальных нормативных актов, а также неисполнение локальных нормативных актов работодателем по СУОТ</w:t>
      </w:r>
      <w:r w:rsidR="00CE50A3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</w:rPr>
        <w:t>(если они приняты) являются нарушениями статьи 212 ТК РФ, за которые предусмотрена ответственность статьей 5.27.1 Кодекса Российской Федерации об административных правонарушениях (далее – КоАП РФ).</w:t>
      </w:r>
    </w:p>
    <w:p w:rsidR="00333969" w:rsidRPr="00CE50A3" w:rsidRDefault="00333969" w:rsidP="003339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lastRenderedPageBreak/>
        <w:t xml:space="preserve">Во избежание замечаний со стороны представителей государственной инспекции труда (далее – ГИТ) при проверке обеспечения функционирования СУОТ в образовательной организации должны быть подготовлены и оформлены в установленном порядке следующие локальные нормативные 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акты: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</w:t>
      </w:r>
      <w:r w:rsidRPr="00CE50A3">
        <w:rPr>
          <w:rFonts w:ascii="Times New Roman" w:hAnsi="Times New Roman" w:cs="Times New Roman"/>
          <w:b/>
          <w:sz w:val="26"/>
          <w:szCs w:val="26"/>
        </w:rPr>
        <w:t>Положение о СУОТ;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 xml:space="preserve">– перечень (реестр) опасностей; 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 xml:space="preserve">– раздел Положения о СУОТ, описывающий метод (методы) 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 xml:space="preserve">оценки уровня риска, используемый работодателем и (или) локальный 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нормативный акт;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– результаты проведенной работодателем оценки рисков с указанием установленных уровней;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– перечень мер по исключению или снижению уровней рисков.</w:t>
      </w:r>
    </w:p>
    <w:p w:rsidR="0037277D" w:rsidRPr="00CE50A3" w:rsidRDefault="0037277D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Этапы оценки профессиональных рисков:</w:t>
      </w:r>
    </w:p>
    <w:p w:rsidR="0037277D" w:rsidRPr="00CE50A3" w:rsidRDefault="0037277D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1. </w:t>
      </w:r>
      <w:r w:rsidRPr="00CE50A3">
        <w:rPr>
          <w:rFonts w:ascii="Times New Roman" w:hAnsi="Times New Roman" w:cs="Times New Roman"/>
          <w:b/>
          <w:sz w:val="26"/>
          <w:szCs w:val="26"/>
        </w:rPr>
        <w:t>Создание комиссии для проведения оценки рисков</w:t>
      </w:r>
    </w:p>
    <w:p w:rsidR="00333969" w:rsidRPr="00CE50A3" w:rsidRDefault="00333969" w:rsidP="00CE50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В целях организации работы по управлению профессиональными</w:t>
      </w:r>
      <w:r w:rsidR="00CE50A3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</w:rPr>
        <w:t xml:space="preserve">рисками необходимо издать приказ о создание комиссии по идентификации опасностей и оценке рисков, в состав которой включаются специалист по охране труда (в случае его отсутствия – лицо, исполняющее функции специалиста по охране труда), уполномоченный по охране труда профсоюзного комитета и работники образовательной организации (учителя, воспитатели, преподаватели, разнорабочие и т.д.). </w:t>
      </w:r>
    </w:p>
    <w:p w:rsidR="0037277D" w:rsidRPr="00CE50A3" w:rsidRDefault="0037277D" w:rsidP="00CE50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333969" w:rsidRPr="00CE50A3" w:rsidRDefault="00333969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CE50A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E50A3">
        <w:rPr>
          <w:rFonts w:ascii="Times New Roman" w:hAnsi="Times New Roman" w:cs="Times New Roman"/>
          <w:sz w:val="26"/>
          <w:szCs w:val="26"/>
        </w:rPr>
        <w:t xml:space="preserve">_______ 20___г. </w:t>
      </w:r>
      <w:r w:rsidR="0037277D" w:rsidRPr="00CE5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CE50A3">
        <w:rPr>
          <w:rFonts w:ascii="Times New Roman" w:hAnsi="Times New Roman" w:cs="Times New Roman"/>
          <w:sz w:val="26"/>
          <w:szCs w:val="26"/>
        </w:rPr>
        <w:t>№__________</w:t>
      </w:r>
    </w:p>
    <w:p w:rsidR="00333969" w:rsidRDefault="00333969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О мероприятиях по управлению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профрисками</w:t>
      </w:r>
      <w:proofErr w:type="spellEnd"/>
    </w:p>
    <w:p w:rsidR="00E40438" w:rsidRPr="00CE50A3" w:rsidRDefault="00E40438" w:rsidP="003339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3969" w:rsidRDefault="00333969" w:rsidP="003727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В целях реализации ст. 212 Трудового кодекса Российской Федерации, приказа Министерства труда и социальной з</w:t>
      </w:r>
      <w:r w:rsidR="007C160A">
        <w:rPr>
          <w:rFonts w:ascii="Times New Roman" w:hAnsi="Times New Roman" w:cs="Times New Roman"/>
          <w:sz w:val="26"/>
          <w:szCs w:val="26"/>
        </w:rPr>
        <w:t>ащиты Российской Федерации от 29 октября 2021 года № 776-</w:t>
      </w:r>
      <w:r w:rsidRPr="00CE50A3">
        <w:rPr>
          <w:rFonts w:ascii="Times New Roman" w:hAnsi="Times New Roman" w:cs="Times New Roman"/>
          <w:sz w:val="26"/>
          <w:szCs w:val="26"/>
        </w:rPr>
        <w:t xml:space="preserve">н «Об утверждении Типового положения о системе управления охраной труда» и организации мероприятий по управлению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профрисками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 xml:space="preserve"> ПРИКАЗЫВАЮ:</w:t>
      </w:r>
    </w:p>
    <w:p w:rsidR="00CE50A3" w:rsidRPr="00CE50A3" w:rsidRDefault="00CE50A3" w:rsidP="003727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1. Создать комиссию по идентификации опасностей и оценке рисков </w:t>
      </w:r>
    </w:p>
    <w:p w:rsidR="00333969" w:rsidRPr="00CE50A3" w:rsidRDefault="00333969" w:rsidP="0033396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в составе:</w:t>
      </w:r>
    </w:p>
    <w:p w:rsidR="00333969" w:rsidRPr="00CE50A3" w:rsidRDefault="00333969" w:rsidP="0033396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Председатель комиссии ___________________________________</w:t>
      </w:r>
    </w:p>
    <w:p w:rsidR="00333969" w:rsidRPr="00CE50A3" w:rsidRDefault="00333969" w:rsidP="0033396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CE50A3">
        <w:rPr>
          <w:rFonts w:ascii="Times New Roman" w:hAnsi="Times New Roman" w:cs="Times New Roman"/>
          <w:sz w:val="26"/>
          <w:szCs w:val="26"/>
        </w:rPr>
        <w:t>комиссии:_</w:t>
      </w:r>
      <w:proofErr w:type="gramEnd"/>
      <w:r w:rsidRPr="00CE50A3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333969" w:rsidRPr="00CE50A3" w:rsidRDefault="00333969" w:rsidP="0033396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333969" w:rsidRPr="00CE50A3" w:rsidRDefault="00333969" w:rsidP="0033396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2. Разработать перечень рабочих мест, на которых будет проводиться </w:t>
      </w:r>
    </w:p>
    <w:p w:rsidR="00333969" w:rsidRPr="00CE50A3" w:rsidRDefault="00333969" w:rsidP="0033396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идентификация опасностей и оценка рисков.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Срок исполнения: ____</w:t>
      </w:r>
      <w:proofErr w:type="gramStart"/>
      <w:r w:rsidRPr="00CE50A3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CE50A3">
        <w:rPr>
          <w:rFonts w:ascii="Times New Roman" w:hAnsi="Times New Roman" w:cs="Times New Roman"/>
          <w:sz w:val="26"/>
          <w:szCs w:val="26"/>
        </w:rPr>
        <w:t>_______. 20__г.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3. Разработать план-график проведения работ по оценке рисков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Срок исполнения: ____</w:t>
      </w:r>
      <w:proofErr w:type="gramStart"/>
      <w:r w:rsidRPr="00CE50A3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CE50A3">
        <w:rPr>
          <w:rFonts w:ascii="Times New Roman" w:hAnsi="Times New Roman" w:cs="Times New Roman"/>
          <w:sz w:val="26"/>
          <w:szCs w:val="26"/>
        </w:rPr>
        <w:t>_______. 20__г.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4. Ознакомить работников с результатами идентификации опасностей и оценки рисков.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lastRenderedPageBreak/>
        <w:t>Срок исполнения: ____</w:t>
      </w:r>
      <w:proofErr w:type="gramStart"/>
      <w:r w:rsidRPr="00CE50A3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CE50A3">
        <w:rPr>
          <w:rFonts w:ascii="Times New Roman" w:hAnsi="Times New Roman" w:cs="Times New Roman"/>
          <w:sz w:val="26"/>
          <w:szCs w:val="26"/>
        </w:rPr>
        <w:t>_______. 20__г.</w:t>
      </w:r>
    </w:p>
    <w:p w:rsidR="00333969" w:rsidRPr="00CE50A3" w:rsidRDefault="00333969" w:rsidP="003727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5. Ознакомить членов коми</w:t>
      </w:r>
      <w:r w:rsidR="0037277D" w:rsidRPr="00CE50A3">
        <w:rPr>
          <w:rFonts w:ascii="Times New Roman" w:hAnsi="Times New Roman" w:cs="Times New Roman"/>
          <w:sz w:val="26"/>
          <w:szCs w:val="26"/>
        </w:rPr>
        <w:t xml:space="preserve">ссии с результатами проведенной </w:t>
      </w:r>
      <w:r w:rsidRPr="00CE50A3">
        <w:rPr>
          <w:rFonts w:ascii="Times New Roman" w:hAnsi="Times New Roman" w:cs="Times New Roman"/>
          <w:sz w:val="26"/>
          <w:szCs w:val="26"/>
        </w:rPr>
        <w:t>специальной оценки условий труда и производственного контроля.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Срок исполнения: ______ __________20__г.</w:t>
      </w:r>
    </w:p>
    <w:p w:rsidR="00333969" w:rsidRPr="00CE50A3" w:rsidRDefault="00333969" w:rsidP="003727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6. Изучить с членами комиссии нормативно - правовые акты, регулирующие процесс создания и функционирования системы управления охраной </w:t>
      </w:r>
    </w:p>
    <w:p w:rsidR="00333969" w:rsidRPr="00CE50A3" w:rsidRDefault="00333969" w:rsidP="003727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труда.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Срок исполнения: _______ ______________ 20__г.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7. Контроль за исполнением приказа оставляю за собой.</w:t>
      </w: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Руководитель организации ________________________________ </w:t>
      </w:r>
    </w:p>
    <w:p w:rsidR="0037277D" w:rsidRPr="00CE50A3" w:rsidRDefault="0037277D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333969" w:rsidRPr="00CE50A3" w:rsidRDefault="00333969" w:rsidP="003727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2. </w:t>
      </w:r>
      <w:r w:rsidRPr="00CE50A3">
        <w:rPr>
          <w:rFonts w:ascii="Times New Roman" w:hAnsi="Times New Roman" w:cs="Times New Roman"/>
          <w:b/>
          <w:sz w:val="26"/>
          <w:szCs w:val="26"/>
        </w:rPr>
        <w:t>Составление плана-графика работ по оценке рисков</w:t>
      </w:r>
    </w:p>
    <w:p w:rsidR="00333969" w:rsidRPr="00CE50A3" w:rsidRDefault="00333969" w:rsidP="00CE50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2.1. Выбор объектов оценки</w:t>
      </w:r>
      <w:r w:rsidRPr="00CE50A3">
        <w:rPr>
          <w:rFonts w:ascii="Times New Roman" w:hAnsi="Times New Roman" w:cs="Times New Roman"/>
          <w:sz w:val="26"/>
          <w:szCs w:val="26"/>
        </w:rPr>
        <w:t>.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аналогичные трудовые функции – например, воспитатели, учителя</w:t>
      </w:r>
      <w:r w:rsidR="00CE50A3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</w:rPr>
        <w:t>гуманитарных предметов. В то же время на рабочих местах учителей предметов повышенной опасности, таких как физика, химия, информатика, биология, технология, физическая культура оценка профессиональных рисков должна проводиться индивидуально.</w:t>
      </w:r>
    </w:p>
    <w:p w:rsidR="00333969" w:rsidRPr="00CE50A3" w:rsidRDefault="00333969" w:rsidP="000943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2.2. Составление графика оценки рисков</w:t>
      </w:r>
      <w:r w:rsidRPr="00CE50A3">
        <w:rPr>
          <w:rFonts w:ascii="Times New Roman" w:hAnsi="Times New Roman" w:cs="Times New Roman"/>
          <w:sz w:val="26"/>
          <w:szCs w:val="26"/>
        </w:rPr>
        <w:t>. Для удобства работы составляется график, с помощью которого к</w:t>
      </w:r>
      <w:r w:rsidR="0009434F">
        <w:rPr>
          <w:rFonts w:ascii="Times New Roman" w:hAnsi="Times New Roman" w:cs="Times New Roman"/>
          <w:sz w:val="26"/>
          <w:szCs w:val="26"/>
        </w:rPr>
        <w:t xml:space="preserve">омиссия может ориентироваться, </w:t>
      </w:r>
      <w:r w:rsidRPr="00CE50A3">
        <w:rPr>
          <w:rFonts w:ascii="Times New Roman" w:hAnsi="Times New Roman" w:cs="Times New Roman"/>
          <w:sz w:val="26"/>
          <w:szCs w:val="26"/>
        </w:rPr>
        <w:t xml:space="preserve">сколько времени имеется в наличии для работы на том или ином рабочем месте (группе рабочих мест). График также предоставляет руководителю образовательной организации возможность контролировать процесс оценки рисков. </w:t>
      </w:r>
    </w:p>
    <w:p w:rsidR="00333969" w:rsidRPr="00CE50A3" w:rsidRDefault="00333969" w:rsidP="0033396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969" w:rsidRPr="0009434F" w:rsidRDefault="0037277D" w:rsidP="0009434F">
      <w:pPr>
        <w:pStyle w:val="a3"/>
        <w:rPr>
          <w:rFonts w:ascii="Times New Roman" w:hAnsi="Times New Roman" w:cs="Times New Roman"/>
          <w:sz w:val="26"/>
          <w:szCs w:val="26"/>
        </w:rPr>
      </w:pPr>
      <w:r w:rsidRPr="00CE50A3">
        <w:t xml:space="preserve">                                                                                                                                                 </w:t>
      </w:r>
      <w:r w:rsidR="00333969" w:rsidRPr="00CE50A3">
        <w:t xml:space="preserve"> </w:t>
      </w:r>
      <w:r w:rsidR="00333969" w:rsidRPr="0009434F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333969" w:rsidRPr="0009434F" w:rsidRDefault="0037277D" w:rsidP="0009434F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0943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3969" w:rsidRPr="0009434F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333969" w:rsidRPr="0009434F" w:rsidRDefault="0037277D" w:rsidP="0009434F">
      <w:pPr>
        <w:pStyle w:val="a3"/>
        <w:ind w:left="7788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333969" w:rsidRPr="0009434F">
        <w:rPr>
          <w:rFonts w:ascii="Times New Roman" w:hAnsi="Times New Roman" w:cs="Times New Roman"/>
          <w:sz w:val="26"/>
          <w:szCs w:val="26"/>
        </w:rPr>
        <w:t xml:space="preserve"> (должность) </w:t>
      </w:r>
    </w:p>
    <w:p w:rsidR="00333969" w:rsidRPr="0009434F" w:rsidRDefault="0037277D" w:rsidP="0009434F">
      <w:pPr>
        <w:pStyle w:val="a3"/>
        <w:ind w:left="5664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333969" w:rsidRPr="0009434F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333969" w:rsidRPr="0009434F" w:rsidRDefault="0037277D" w:rsidP="0009434F">
      <w:pPr>
        <w:pStyle w:val="a3"/>
        <w:ind w:left="5664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333969" w:rsidRPr="0009434F">
        <w:rPr>
          <w:rFonts w:ascii="Times New Roman" w:hAnsi="Times New Roman" w:cs="Times New Roman"/>
          <w:sz w:val="26"/>
          <w:szCs w:val="26"/>
        </w:rPr>
        <w:t xml:space="preserve"> (наименование организации) </w:t>
      </w:r>
    </w:p>
    <w:p w:rsidR="00333969" w:rsidRPr="0009434F" w:rsidRDefault="0037277D" w:rsidP="0009434F">
      <w:pPr>
        <w:pStyle w:val="a3"/>
        <w:ind w:left="5664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333969" w:rsidRPr="0009434F">
        <w:rPr>
          <w:rFonts w:ascii="Times New Roman" w:hAnsi="Times New Roman" w:cs="Times New Roman"/>
          <w:sz w:val="26"/>
          <w:szCs w:val="26"/>
        </w:rPr>
        <w:t xml:space="preserve"> _________________________ </w:t>
      </w:r>
    </w:p>
    <w:p w:rsidR="00333969" w:rsidRPr="0009434F" w:rsidRDefault="0009434F" w:rsidP="0009434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33969" w:rsidRPr="0009434F">
        <w:rPr>
          <w:rFonts w:ascii="Times New Roman" w:hAnsi="Times New Roman" w:cs="Times New Roman"/>
          <w:sz w:val="26"/>
          <w:szCs w:val="26"/>
        </w:rPr>
        <w:t xml:space="preserve">(подпись) </w:t>
      </w:r>
      <w:proofErr w:type="gramStart"/>
      <w:r w:rsidR="00333969" w:rsidRPr="0009434F">
        <w:rPr>
          <w:rFonts w:ascii="Times New Roman" w:hAnsi="Times New Roman" w:cs="Times New Roman"/>
          <w:sz w:val="26"/>
          <w:szCs w:val="26"/>
        </w:rPr>
        <w:t>( инициалы</w:t>
      </w:r>
      <w:proofErr w:type="gramEnd"/>
      <w:r w:rsidR="00333969" w:rsidRPr="0009434F">
        <w:rPr>
          <w:rFonts w:ascii="Times New Roman" w:hAnsi="Times New Roman" w:cs="Times New Roman"/>
          <w:sz w:val="26"/>
          <w:szCs w:val="26"/>
        </w:rPr>
        <w:t xml:space="preserve">, фамилия) </w:t>
      </w:r>
    </w:p>
    <w:p w:rsidR="0037277D" w:rsidRPr="00CE50A3" w:rsidRDefault="0037277D" w:rsidP="0037277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33969" w:rsidRPr="00CE50A3" w:rsidRDefault="00333969" w:rsidP="003727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333969" w:rsidRPr="00CE50A3" w:rsidRDefault="00333969" w:rsidP="003727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оценки рисков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A218E6" w:rsidRPr="00CE50A3" w:rsidTr="00A218E6">
        <w:tc>
          <w:tcPr>
            <w:tcW w:w="846" w:type="dxa"/>
          </w:tcPr>
          <w:p w:rsidR="00A218E6" w:rsidRPr="00CE50A3" w:rsidRDefault="00A218E6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826" w:type="dxa"/>
          </w:tcPr>
          <w:p w:rsidR="00A218E6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Наименование Р/М работника или группы работников</w:t>
            </w:r>
          </w:p>
        </w:tc>
        <w:tc>
          <w:tcPr>
            <w:tcW w:w="2336" w:type="dxa"/>
          </w:tcPr>
          <w:p w:rsidR="00A218E6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7" w:type="dxa"/>
          </w:tcPr>
          <w:p w:rsidR="00A218E6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E102A" w:rsidRPr="00CE50A3" w:rsidTr="00A218E6">
        <w:tc>
          <w:tcPr>
            <w:tcW w:w="846" w:type="dxa"/>
          </w:tcPr>
          <w:p w:rsidR="004E102A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6" w:type="dxa"/>
          </w:tcPr>
          <w:p w:rsidR="004E102A" w:rsidRPr="00CE50A3" w:rsidRDefault="004E102A" w:rsidP="004E102A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ab/>
              <w:t>Учитель физики</w:t>
            </w:r>
          </w:p>
        </w:tc>
        <w:tc>
          <w:tcPr>
            <w:tcW w:w="2336" w:type="dxa"/>
          </w:tcPr>
          <w:p w:rsidR="004E102A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До 10.09.23г.</w:t>
            </w:r>
          </w:p>
        </w:tc>
        <w:tc>
          <w:tcPr>
            <w:tcW w:w="2337" w:type="dxa"/>
          </w:tcPr>
          <w:p w:rsidR="004E102A" w:rsidRPr="00CE50A3" w:rsidRDefault="004E102A" w:rsidP="004E1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Иванова Н П.</w:t>
            </w:r>
          </w:p>
        </w:tc>
      </w:tr>
      <w:tr w:rsidR="004E102A" w:rsidRPr="00CE50A3" w:rsidTr="00A218E6">
        <w:tc>
          <w:tcPr>
            <w:tcW w:w="846" w:type="dxa"/>
          </w:tcPr>
          <w:p w:rsidR="004E102A" w:rsidRPr="00CE50A3" w:rsidRDefault="004E102A" w:rsidP="0037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826" w:type="dxa"/>
          </w:tcPr>
          <w:p w:rsidR="004E102A" w:rsidRPr="00CE50A3" w:rsidRDefault="004E102A" w:rsidP="004E102A">
            <w:pPr>
              <w:tabs>
                <w:tab w:val="left" w:pos="3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 xml:space="preserve">      Учитель гуманитарных предметов</w:t>
            </w:r>
          </w:p>
        </w:tc>
        <w:tc>
          <w:tcPr>
            <w:tcW w:w="2336" w:type="dxa"/>
          </w:tcPr>
          <w:p w:rsidR="004E102A" w:rsidRPr="00CE50A3" w:rsidRDefault="004E102A" w:rsidP="004E1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 xml:space="preserve">     До 01. 10. 23</w:t>
            </w:r>
          </w:p>
        </w:tc>
        <w:tc>
          <w:tcPr>
            <w:tcW w:w="2337" w:type="dxa"/>
          </w:tcPr>
          <w:p w:rsidR="004E102A" w:rsidRPr="00CE50A3" w:rsidRDefault="004E102A" w:rsidP="004E1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sz w:val="26"/>
                <w:szCs w:val="26"/>
              </w:rPr>
              <w:t>Петров И.В.</w:t>
            </w:r>
          </w:p>
        </w:tc>
      </w:tr>
    </w:tbl>
    <w:p w:rsidR="00333969" w:rsidRPr="00CE50A3" w:rsidRDefault="00333969" w:rsidP="004E10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3969" w:rsidRPr="00CE50A3" w:rsidRDefault="00333969" w:rsidP="004E10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lastRenderedPageBreak/>
        <w:t xml:space="preserve">Все члены комиссии должны быть заранее ознакомлены с возложенными обязанностями по процедуре оценки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профрисков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>. Кроме того, следует учесть, что работники могут выполнять свои должностные обязанности не в кабинете или помещении, а на территории организации (например, работник по обслуживанию зданий и сооружений), что приведет к увеличению времени поиска возможных рисков.</w:t>
      </w:r>
    </w:p>
    <w:p w:rsidR="004E102A" w:rsidRPr="00CE50A3" w:rsidRDefault="00333969" w:rsidP="004E10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В ходе подготовки к проведению процедуры оценки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профрисков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 xml:space="preserve"> могут быть использованы материалы проверок органов государственного контроля (надзора) за соблюдением трудового законодательства, в том числе результаты производственного контроля, а также материалы расследований случаев на производстве и профзаболеваний.</w:t>
      </w:r>
    </w:p>
    <w:p w:rsidR="004E102A" w:rsidRPr="00CE50A3" w:rsidRDefault="004E102A" w:rsidP="004E10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3969" w:rsidRPr="00CE50A3" w:rsidRDefault="00333969" w:rsidP="004E10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3. Выбор методов оценки</w:t>
      </w:r>
      <w:r w:rsidRPr="00CE50A3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b/>
          <w:sz w:val="26"/>
          <w:szCs w:val="26"/>
        </w:rPr>
        <w:t>рисков</w:t>
      </w:r>
    </w:p>
    <w:p w:rsidR="00333969" w:rsidRPr="00CE50A3" w:rsidRDefault="00333969" w:rsidP="004E10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В настоящее время имеется более 30 методов оценки профессиональных рисков. Работодатель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определяетлюбой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 xml:space="preserve"> подходящий метод (либо несколько методов) в зависимости от характера деятельности и сложности выполняемой на рабочих местах работы.</w:t>
      </w:r>
    </w:p>
    <w:p w:rsidR="00333969" w:rsidRPr="00CE50A3" w:rsidRDefault="004E102A" w:rsidP="000943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Все </w:t>
      </w:r>
      <w:r w:rsidR="00333969" w:rsidRPr="00CE50A3">
        <w:rPr>
          <w:rFonts w:ascii="Times New Roman" w:hAnsi="Times New Roman" w:cs="Times New Roman"/>
          <w:sz w:val="26"/>
          <w:szCs w:val="26"/>
        </w:rPr>
        <w:t>методы основаны на определении потенциальных опасностей, вероятности их появления и оценке возможн</w:t>
      </w:r>
      <w:r w:rsidR="0009434F">
        <w:rPr>
          <w:rFonts w:ascii="Times New Roman" w:hAnsi="Times New Roman" w:cs="Times New Roman"/>
          <w:sz w:val="26"/>
          <w:szCs w:val="26"/>
        </w:rPr>
        <w:t xml:space="preserve">ых последствий. Таким образом, </w:t>
      </w:r>
      <w:proofErr w:type="gramStart"/>
      <w:r w:rsidR="00333969" w:rsidRPr="00CE50A3">
        <w:rPr>
          <w:rFonts w:ascii="Times New Roman" w:hAnsi="Times New Roman" w:cs="Times New Roman"/>
          <w:sz w:val="26"/>
          <w:szCs w:val="26"/>
        </w:rPr>
        <w:t>при оценки</w:t>
      </w:r>
      <w:proofErr w:type="gramEnd"/>
      <w:r w:rsidR="00333969" w:rsidRPr="00CE50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3969" w:rsidRPr="00CE50A3">
        <w:rPr>
          <w:rFonts w:ascii="Times New Roman" w:hAnsi="Times New Roman" w:cs="Times New Roman"/>
          <w:sz w:val="26"/>
          <w:szCs w:val="26"/>
        </w:rPr>
        <w:t>профрисков</w:t>
      </w:r>
      <w:proofErr w:type="spellEnd"/>
      <w:r w:rsidR="00333969" w:rsidRPr="00CE50A3">
        <w:rPr>
          <w:rFonts w:ascii="Times New Roman" w:hAnsi="Times New Roman" w:cs="Times New Roman"/>
          <w:sz w:val="26"/>
          <w:szCs w:val="26"/>
        </w:rPr>
        <w:t xml:space="preserve"> необходимо ответить на три ключевых вопроса: </w:t>
      </w:r>
    </w:p>
    <w:p w:rsidR="00333969" w:rsidRPr="00CE50A3" w:rsidRDefault="00333969" w:rsidP="004E102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</w:t>
      </w:r>
      <w:r w:rsidRPr="00CE50A3">
        <w:rPr>
          <w:rFonts w:ascii="Times New Roman" w:hAnsi="Times New Roman" w:cs="Times New Roman"/>
          <w:b/>
          <w:sz w:val="26"/>
          <w:szCs w:val="26"/>
        </w:rPr>
        <w:t>что может случиться?</w:t>
      </w:r>
    </w:p>
    <w:p w:rsidR="00333969" w:rsidRPr="00CE50A3" w:rsidRDefault="00333969" w:rsidP="004E102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– какова вероятность, что это произойдет?</w:t>
      </w:r>
    </w:p>
    <w:p w:rsidR="00333969" w:rsidRPr="00CE50A3" w:rsidRDefault="00333969" w:rsidP="004E102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– какие могут быть последствия?</w:t>
      </w:r>
    </w:p>
    <w:p w:rsidR="00AE16E2" w:rsidRDefault="00333969" w:rsidP="004E10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Ответы на эти вопросы всегда приведут к определению уровней</w:t>
      </w:r>
      <w:r w:rsidR="004E102A" w:rsidRPr="00CE50A3">
        <w:rPr>
          <w:rFonts w:ascii="Times New Roman" w:hAnsi="Times New Roman" w:cs="Times New Roman"/>
          <w:sz w:val="26"/>
          <w:szCs w:val="26"/>
        </w:rPr>
        <w:t xml:space="preserve"> риска.</w:t>
      </w:r>
    </w:p>
    <w:p w:rsidR="0009434F" w:rsidRPr="00CE50A3" w:rsidRDefault="0009434F" w:rsidP="004E10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6E2" w:rsidRPr="00CE50A3" w:rsidRDefault="004E102A" w:rsidP="004E102A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4. Идентификация опасностей</w:t>
      </w:r>
    </w:p>
    <w:p w:rsidR="00AE16E2" w:rsidRPr="00CE50A3" w:rsidRDefault="004E102A" w:rsidP="004E10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Главной целью идентификации опасностей является определение их источников на рабочих местах. Для этого из</w:t>
      </w:r>
      <w:r w:rsidR="00AE16E2" w:rsidRPr="00CE50A3">
        <w:rPr>
          <w:rFonts w:ascii="Times New Roman" w:hAnsi="Times New Roman" w:cs="Times New Roman"/>
          <w:sz w:val="26"/>
          <w:szCs w:val="26"/>
        </w:rPr>
        <w:t xml:space="preserve"> всех возможных опасностей, сле</w:t>
      </w:r>
      <w:r w:rsidRPr="00CE50A3">
        <w:rPr>
          <w:rFonts w:ascii="Times New Roman" w:hAnsi="Times New Roman" w:cs="Times New Roman"/>
          <w:sz w:val="26"/>
          <w:szCs w:val="26"/>
        </w:rPr>
        <w:t>дует выбрать опасности, которым могут подвергаться работники, и составить перечень (реестр) опасностей для каждого</w:t>
      </w:r>
      <w:r w:rsidR="00AE16E2" w:rsidRPr="00CE50A3">
        <w:rPr>
          <w:rFonts w:ascii="Times New Roman" w:hAnsi="Times New Roman" w:cs="Times New Roman"/>
          <w:sz w:val="26"/>
          <w:szCs w:val="26"/>
        </w:rPr>
        <w:t xml:space="preserve"> рабочего места или группы рабо</w:t>
      </w:r>
      <w:r w:rsidRPr="00CE50A3">
        <w:rPr>
          <w:rFonts w:ascii="Times New Roman" w:hAnsi="Times New Roman" w:cs="Times New Roman"/>
          <w:sz w:val="26"/>
          <w:szCs w:val="26"/>
        </w:rPr>
        <w:t>чих мест.</w:t>
      </w:r>
    </w:p>
    <w:p w:rsidR="00AE16E2" w:rsidRDefault="004E102A" w:rsidP="00AE16E2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ПЕРЕЧЕНЬ (РЕЕСТР) ОПАСНОСТЕЙ</w:t>
      </w:r>
    </w:p>
    <w:p w:rsidR="00393149" w:rsidRDefault="00393149" w:rsidP="00AE16E2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2"/>
        <w:gridCol w:w="1385"/>
      </w:tblGrid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5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поскальзывании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 передвижении по скользким поверхностям или мокрым полам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удара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Мх4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натыкания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неподвижную колющую поверхность (острие)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затягивания в подвижные части машин и механизмов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Мх6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наматывания волос, частей одежды, средств индивидуальной защиты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Мх7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пореза частей тела, в том числе кромкой листа бумаги, канцелярским ножом, ножницами, острыми кромками 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металлической стружки (при механической обработке металлических заготовок и деталей)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Мх8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Мх9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обрушения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обрушения наземных конструкций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электрические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контакта с</w:t>
            </w:r>
          </w:p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открытого пламени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Тм4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Тм5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Тм6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пониженных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повышенных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влажности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на кожные покровы чистящих и обезжиривающих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фиброгенного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2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пыли на глаза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повреждения органов дыхания частицами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пыли на кожу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опасность, связанная с выбросом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Аф4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3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из-за контакта с патогенными микроорганизмами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3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из-за укуса переносчиков инфекций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37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тяжести и напряженности трудового процесса: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3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перемещением груза вручную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опасность от подъема тяжестей, превышающих допустимый вес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наклонами корпуса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рабочей позой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Тп4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вредных для здоровья поз, связанных с чрезмерным напряжением тела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Тп6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психических нагрузок, стрессов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Тп7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недостаточной освещенности в рабочей зоне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49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5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5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заражения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52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5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5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55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растений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5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5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выделяемыми растениями веществами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numPr>
                <w:ilvl w:val="0"/>
                <w:numId w:val="5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3149" w:rsidRPr="00C35131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5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организационными недостатками: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Ор4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допуском работников, не прошедших подготовку по охране труда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 транспорта: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</w:t>
            </w:r>
            <w:proofErr w:type="spellStart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травмирования</w:t>
            </w:r>
            <w:proofErr w:type="spellEnd"/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результате дорожно-транспортного происшествия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Тр2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7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опасность, связанная с  отравлением некачественными пищевыми продуктами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8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  <w:proofErr w:type="spellEnd"/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6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враждебно настроенных работников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Нл1</w:t>
            </w:r>
          </w:p>
        </w:tc>
      </w:tr>
      <w:tr w:rsidR="00393149" w:rsidRPr="00C35131" w:rsidTr="0039314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149" w:rsidRPr="00C35131" w:rsidRDefault="00393149" w:rsidP="00393149">
            <w:pPr>
              <w:numPr>
                <w:ilvl w:val="0"/>
                <w:numId w:val="7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третьих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3149" w:rsidRPr="00C35131" w:rsidRDefault="00393149" w:rsidP="003931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Нл2</w:t>
            </w:r>
          </w:p>
        </w:tc>
      </w:tr>
    </w:tbl>
    <w:p w:rsidR="007C160A" w:rsidRDefault="007C160A" w:rsidP="0039314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4ED1" w:rsidRPr="00393149" w:rsidRDefault="00442869" w:rsidP="007C160A">
      <w:pPr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0A3"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E22B31" w:rsidRPr="00CE50A3">
        <w:rPr>
          <w:rFonts w:ascii="Times New Roman" w:hAnsi="Times New Roman" w:cs="Times New Roman"/>
          <w:sz w:val="26"/>
          <w:szCs w:val="26"/>
        </w:rPr>
        <w:t xml:space="preserve"> составлении перечня (реест</w:t>
      </w:r>
      <w:r w:rsidR="00BF4A63" w:rsidRPr="00CE50A3">
        <w:rPr>
          <w:rFonts w:ascii="Times New Roman" w:hAnsi="Times New Roman" w:cs="Times New Roman"/>
          <w:sz w:val="26"/>
          <w:szCs w:val="26"/>
        </w:rPr>
        <w:t>ра) опасностей необходимо учиты</w:t>
      </w:r>
      <w:r w:rsidR="00E22B31" w:rsidRPr="00CE50A3">
        <w:rPr>
          <w:rFonts w:ascii="Times New Roman" w:hAnsi="Times New Roman" w:cs="Times New Roman"/>
          <w:sz w:val="26"/>
          <w:szCs w:val="26"/>
        </w:rPr>
        <w:t>вать те воздействия, которые привели к несчастным случаям, в том числе к микротравмам, или инцидентам, вследствие</w:t>
      </w:r>
      <w:r w:rsidR="00BF4A63" w:rsidRPr="00CE50A3">
        <w:rPr>
          <w:rFonts w:ascii="Times New Roman" w:hAnsi="Times New Roman" w:cs="Times New Roman"/>
          <w:sz w:val="26"/>
          <w:szCs w:val="26"/>
        </w:rPr>
        <w:t xml:space="preserve"> которых утраты трудоспособно</w:t>
      </w:r>
      <w:r w:rsidR="00E22B31" w:rsidRPr="00CE50A3">
        <w:rPr>
          <w:rFonts w:ascii="Times New Roman" w:hAnsi="Times New Roman" w:cs="Times New Roman"/>
          <w:sz w:val="26"/>
          <w:szCs w:val="26"/>
        </w:rPr>
        <w:t>сти не произошло.</w:t>
      </w:r>
    </w:p>
    <w:p w:rsidR="00BF4A63" w:rsidRPr="00CE50A3" w:rsidRDefault="00E22B31" w:rsidP="00442869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Для идентификации опасностей та</w:t>
      </w:r>
      <w:r w:rsidR="00BF4A63" w:rsidRPr="00CE50A3">
        <w:rPr>
          <w:rFonts w:ascii="Times New Roman" w:hAnsi="Times New Roman" w:cs="Times New Roman"/>
          <w:sz w:val="26"/>
          <w:szCs w:val="26"/>
        </w:rPr>
        <w:t>кже используют результаты специ</w:t>
      </w:r>
      <w:r w:rsidRPr="00CE50A3">
        <w:rPr>
          <w:rFonts w:ascii="Times New Roman" w:hAnsi="Times New Roman" w:cs="Times New Roman"/>
          <w:sz w:val="26"/>
          <w:szCs w:val="26"/>
        </w:rPr>
        <w:t>альной оценки условий труда и (или) производственного контроля, в</w:t>
      </w:r>
      <w:r w:rsidR="00BF4A63" w:rsidRPr="00CE50A3">
        <w:rPr>
          <w:rFonts w:ascii="Times New Roman" w:hAnsi="Times New Roman" w:cs="Times New Roman"/>
          <w:sz w:val="26"/>
          <w:szCs w:val="26"/>
        </w:rPr>
        <w:t xml:space="preserve"> которых указываются имеющиеся вредные и (или) опасные производственные факторы, изучаются инструкции по охране труда. </w:t>
      </w:r>
    </w:p>
    <w:p w:rsidR="00BF4A63" w:rsidRPr="00CE50A3" w:rsidRDefault="00BF4A63" w:rsidP="00BF4A6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Наряду с анализом результатов исследований (измерений) вредных опасных производственных факторов для идентификации опасностей осуществляется непосредственное общение с работниками в форме анкетирования, в ходе которых устанавливаются не только потенциальные источники травм, но и проверяется знание расположения инструкций по охране труда, аптечек для оказания первой помощи, первичных средств пожаротушения и т.д. </w:t>
      </w:r>
    </w:p>
    <w:p w:rsidR="00BF4A63" w:rsidRPr="00CE50A3" w:rsidRDefault="00BF4A63" w:rsidP="00BF4A6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Необходимо установить, находятся ли работники в безопасности, в том числе, по мнению самих работников. </w:t>
      </w:r>
    </w:p>
    <w:p w:rsidR="00BF4A63" w:rsidRPr="00CE50A3" w:rsidRDefault="00BF4A63" w:rsidP="00BF4A6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4A63" w:rsidRPr="00CE50A3" w:rsidRDefault="00BF4A63" w:rsidP="00BF4A63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5. Оценка уровней профессиональных рисков</w:t>
      </w:r>
    </w:p>
    <w:p w:rsidR="00BF4A63" w:rsidRPr="00CE50A3" w:rsidRDefault="00BF4A63" w:rsidP="00BF4A6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Многообразие методов оценки</w:t>
      </w:r>
      <w:r w:rsidR="004E58A2" w:rsidRPr="00CE50A3">
        <w:rPr>
          <w:rFonts w:ascii="Times New Roman" w:hAnsi="Times New Roman" w:cs="Times New Roman"/>
          <w:sz w:val="26"/>
          <w:szCs w:val="26"/>
        </w:rPr>
        <w:t xml:space="preserve"> рисков можно разделить на каче</w:t>
      </w:r>
      <w:r w:rsidRPr="00CE50A3">
        <w:rPr>
          <w:rFonts w:ascii="Times New Roman" w:hAnsi="Times New Roman" w:cs="Times New Roman"/>
          <w:sz w:val="26"/>
          <w:szCs w:val="26"/>
        </w:rPr>
        <w:t xml:space="preserve">ственные, количественные и смешанные методы. </w:t>
      </w:r>
    </w:p>
    <w:p w:rsidR="00BF4A63" w:rsidRPr="00CE50A3" w:rsidRDefault="00BF4A63" w:rsidP="00BF4A6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Наиболее простым является количественный метод </w:t>
      </w:r>
      <w:proofErr w:type="spellStart"/>
      <w:r w:rsidRPr="00CE50A3">
        <w:rPr>
          <w:rFonts w:ascii="Times New Roman" w:hAnsi="Times New Roman" w:cs="Times New Roman"/>
          <w:sz w:val="26"/>
          <w:szCs w:val="26"/>
        </w:rPr>
        <w:t>Файна-Кинни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>, согласно которому для каждой выявленн</w:t>
      </w:r>
      <w:r w:rsidR="004E58A2" w:rsidRPr="00CE50A3">
        <w:rPr>
          <w:rFonts w:ascii="Times New Roman" w:hAnsi="Times New Roman" w:cs="Times New Roman"/>
          <w:sz w:val="26"/>
          <w:szCs w:val="26"/>
        </w:rPr>
        <w:t>ой опасности рассчитывается уро</w:t>
      </w:r>
      <w:r w:rsidRPr="00CE50A3">
        <w:rPr>
          <w:rFonts w:ascii="Times New Roman" w:hAnsi="Times New Roman" w:cs="Times New Roman"/>
          <w:sz w:val="26"/>
          <w:szCs w:val="26"/>
        </w:rPr>
        <w:t>вень профессионального риска.</w:t>
      </w:r>
    </w:p>
    <w:p w:rsidR="00BF4A63" w:rsidRPr="00CE50A3" w:rsidRDefault="00BF4A63" w:rsidP="00BF4A6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При определении степени риска учитываются все этапы работы. Чтобы дать оценку профессиональному ри</w:t>
      </w:r>
      <w:r w:rsidR="004E58A2" w:rsidRPr="00CE50A3">
        <w:rPr>
          <w:rFonts w:ascii="Times New Roman" w:hAnsi="Times New Roman" w:cs="Times New Roman"/>
          <w:sz w:val="26"/>
          <w:szCs w:val="26"/>
        </w:rPr>
        <w:t>ску, устанавливается его количе</w:t>
      </w:r>
      <w:r w:rsidRPr="00CE50A3">
        <w:rPr>
          <w:rFonts w:ascii="Times New Roman" w:hAnsi="Times New Roman" w:cs="Times New Roman"/>
          <w:sz w:val="26"/>
          <w:szCs w:val="26"/>
        </w:rPr>
        <w:t xml:space="preserve">ственная степень. </w:t>
      </w:r>
    </w:p>
    <w:p w:rsidR="00BF4A63" w:rsidRPr="00CE50A3" w:rsidRDefault="00BF4A63" w:rsidP="00BF4A6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Каждый вид риска оценивает</w:t>
      </w:r>
      <w:r w:rsidR="004E58A2" w:rsidRPr="00CE50A3">
        <w:rPr>
          <w:rFonts w:ascii="Times New Roman" w:hAnsi="Times New Roman" w:cs="Times New Roman"/>
          <w:sz w:val="26"/>
          <w:szCs w:val="26"/>
        </w:rPr>
        <w:t>ся по трем составляющим: вероят</w:t>
      </w:r>
      <w:r w:rsidRPr="00CE50A3">
        <w:rPr>
          <w:rFonts w:ascii="Times New Roman" w:hAnsi="Times New Roman" w:cs="Times New Roman"/>
          <w:sz w:val="26"/>
          <w:szCs w:val="26"/>
        </w:rPr>
        <w:t>ность, подверженность и последствия наступления события, при этом для оценки каждой составляющей применяется балльная шкала (таблица № 1).</w:t>
      </w:r>
    </w:p>
    <w:p w:rsidR="004E58A2" w:rsidRPr="00CE50A3" w:rsidRDefault="004E58A2" w:rsidP="00BF4A6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Таблица № 1</w:t>
      </w:r>
    </w:p>
    <w:p w:rsidR="004E58A2" w:rsidRPr="00CE50A3" w:rsidRDefault="004E58A2" w:rsidP="004E58A2">
      <w:pPr>
        <w:pStyle w:val="a3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50A3">
        <w:rPr>
          <w:rFonts w:ascii="Times New Roman" w:hAnsi="Times New Roman" w:cs="Times New Roman"/>
          <w:b/>
          <w:sz w:val="26"/>
          <w:szCs w:val="26"/>
        </w:rPr>
        <w:t xml:space="preserve">Бальная шкала оценки уровней профессиональных рисков </w:t>
      </w:r>
    </w:p>
    <w:p w:rsidR="004E58A2" w:rsidRDefault="004E58A2" w:rsidP="004E58A2">
      <w:pPr>
        <w:pStyle w:val="a3"/>
        <w:ind w:left="708"/>
        <w:rPr>
          <w:rFonts w:ascii="Times New Roman" w:hAnsi="Times New Roman" w:cs="Times New Roman"/>
          <w:b/>
          <w:sz w:val="26"/>
          <w:szCs w:val="26"/>
        </w:rPr>
      </w:pPr>
    </w:p>
    <w:p w:rsidR="00393149" w:rsidRDefault="00393149" w:rsidP="004E58A2">
      <w:pPr>
        <w:pStyle w:val="a3"/>
        <w:ind w:left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854"/>
        <w:gridCol w:w="1013"/>
        <w:gridCol w:w="1745"/>
        <w:gridCol w:w="1013"/>
        <w:gridCol w:w="2598"/>
      </w:tblGrid>
      <w:tr w:rsidR="00393149" w:rsidRPr="008459EC" w:rsidTr="00393149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Подверженность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Последствия</w:t>
            </w:r>
          </w:p>
        </w:tc>
      </w:tr>
      <w:tr w:rsidR="00393149" w:rsidRPr="008459EC" w:rsidTr="00393149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Описание тяжести последствий</w:t>
            </w:r>
          </w:p>
        </w:tc>
      </w:tr>
      <w:tr w:rsidR="00393149" w:rsidRPr="008459EC" w:rsidTr="00393149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Микротравма</w:t>
            </w:r>
          </w:p>
        </w:tc>
      </w:tr>
      <w:tr w:rsidR="00393149" w:rsidRPr="008459EC" w:rsidTr="00393149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Почти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149" w:rsidRPr="008459EC" w:rsidTr="00393149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едко, не чаще 1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временной нетрудоспособности</w:t>
            </w:r>
          </w:p>
        </w:tc>
      </w:tr>
      <w:tr w:rsidR="00393149" w:rsidRPr="008459EC" w:rsidTr="00393149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тяжелым исходом с оформлением 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нетрудоспособности. Установление групп инвалидности.</w:t>
            </w:r>
          </w:p>
        </w:tc>
      </w:tr>
      <w:tr w:rsidR="00393149" w:rsidRPr="008459EC" w:rsidTr="00393149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Групповые несча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стные случаи с тяжелым исходом.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Смертельные случаи</w:t>
            </w:r>
          </w:p>
        </w:tc>
      </w:tr>
      <w:tr w:rsidR="00393149" w:rsidRPr="008459EC" w:rsidTr="00393149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393149" w:rsidRPr="008459EC" w:rsidTr="00393149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Скорее всего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Чрезвычайная ситуация с большим числом жертв</w:t>
            </w:r>
          </w:p>
        </w:tc>
      </w:tr>
    </w:tbl>
    <w:p w:rsidR="00393149" w:rsidRDefault="00393149" w:rsidP="0039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0F6" w:rsidRDefault="002830F6" w:rsidP="00393149">
      <w:pPr>
        <w:pStyle w:val="a3"/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Чтобы получить количественную степень риска значения подставляют </w:t>
      </w:r>
      <w:proofErr w:type="gramStart"/>
      <w:r w:rsidRPr="00CE50A3">
        <w:rPr>
          <w:rFonts w:ascii="Times New Roman" w:hAnsi="Times New Roman" w:cs="Times New Roman"/>
          <w:sz w:val="26"/>
          <w:szCs w:val="26"/>
        </w:rPr>
        <w:t xml:space="preserve">в </w:t>
      </w:r>
      <w:r w:rsidR="00393149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</w:rPr>
        <w:t>формулу</w:t>
      </w:r>
      <w:proofErr w:type="gramEnd"/>
      <w:r w:rsidRPr="00CE50A3">
        <w:rPr>
          <w:rFonts w:ascii="Times New Roman" w:hAnsi="Times New Roman" w:cs="Times New Roman"/>
          <w:sz w:val="26"/>
          <w:szCs w:val="26"/>
        </w:rPr>
        <w:t xml:space="preserve"> баллы</w:t>
      </w:r>
      <w:r w:rsidR="00393149">
        <w:rPr>
          <w:rFonts w:ascii="Times New Roman" w:hAnsi="Times New Roman" w:cs="Times New Roman"/>
          <w:b/>
          <w:sz w:val="26"/>
          <w:szCs w:val="26"/>
        </w:rPr>
        <w:t>:</w:t>
      </w:r>
    </w:p>
    <w:p w:rsidR="00393149" w:rsidRPr="00CE50A3" w:rsidRDefault="00393149" w:rsidP="00393149">
      <w:pPr>
        <w:pStyle w:val="a3"/>
        <w:ind w:left="708"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393149" w:rsidTr="0039314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010" w:type="dxa"/>
          </w:tcPr>
          <w:p w:rsidR="00393149" w:rsidRDefault="00393149" w:rsidP="00393149">
            <w:pPr>
              <w:pStyle w:val="a3"/>
              <w:ind w:left="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3149" w:rsidRDefault="00393149" w:rsidP="00393149">
            <w:pPr>
              <w:pStyle w:val="a3"/>
              <w:ind w:left="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0A3">
              <w:rPr>
                <w:rFonts w:ascii="Times New Roman" w:hAnsi="Times New Roman" w:cs="Times New Roman"/>
                <w:b/>
                <w:sz w:val="26"/>
                <w:szCs w:val="26"/>
              </w:rPr>
              <w:t>РИСК = ПОДТВЕРЖДЕННОСТЬ х ВЕРОЯТНОСТЬ х ПОСЛЕДСТВИ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</w:tbl>
    <w:p w:rsidR="00393149" w:rsidRPr="00CE50A3" w:rsidRDefault="00393149" w:rsidP="00393149">
      <w:pPr>
        <w:pStyle w:val="a3"/>
        <w:ind w:left="708"/>
        <w:rPr>
          <w:rFonts w:ascii="Times New Roman" w:hAnsi="Times New Roman" w:cs="Times New Roman"/>
          <w:b/>
          <w:sz w:val="26"/>
          <w:szCs w:val="26"/>
        </w:rPr>
      </w:pPr>
    </w:p>
    <w:p w:rsidR="002830F6" w:rsidRPr="00CE50A3" w:rsidRDefault="002830F6" w:rsidP="002830F6">
      <w:pPr>
        <w:pStyle w:val="a3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Полученный показатель является уровнем профессионального риска, подлежащим классификации</w:t>
      </w:r>
    </w:p>
    <w:p w:rsidR="002830F6" w:rsidRPr="00CE50A3" w:rsidRDefault="002830F6" w:rsidP="002830F6">
      <w:pPr>
        <w:pStyle w:val="a3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2830F6" w:rsidRPr="00CE50A3" w:rsidRDefault="002830F6" w:rsidP="002830F6">
      <w:pPr>
        <w:pStyle w:val="a3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6. Разработка и выполнение мер по исключению или снижению уровней профессиональных рисков</w:t>
      </w:r>
      <w:r w:rsidRPr="00CE50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0F6" w:rsidRPr="00CE50A3" w:rsidRDefault="002830F6" w:rsidP="002830F6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На основании полученных результатов уровня профессиональных рисков комиссия по оценке профессиональных рисков разрабатывает меры по их исключению или снижению (Таблица 2). Наиболее эффективными и экономичными мерами являются устранение физических факторов опасности, к числу которых можно отнести:</w:t>
      </w:r>
    </w:p>
    <w:p w:rsidR="002830F6" w:rsidRPr="00CE50A3" w:rsidRDefault="002830F6" w:rsidP="002830F6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– исключение опасной работы (процедуры) или ее замена на менее опасную; </w:t>
      </w:r>
    </w:p>
    <w:p w:rsidR="002830F6" w:rsidRPr="00CE50A3" w:rsidRDefault="002830F6" w:rsidP="002830F6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использование средств индивидуальной защиты; </w:t>
      </w:r>
    </w:p>
    <w:p w:rsidR="002830F6" w:rsidRPr="00CE50A3" w:rsidRDefault="002830F6" w:rsidP="002830F6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ремонт или замена используемого оборудования на более безопасное. </w:t>
      </w:r>
    </w:p>
    <w:p w:rsidR="002830F6" w:rsidRPr="00CE50A3" w:rsidRDefault="002830F6" w:rsidP="002830F6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30F6" w:rsidRPr="00CE50A3" w:rsidRDefault="002830F6" w:rsidP="002830F6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Таблица 2 </w:t>
      </w:r>
    </w:p>
    <w:p w:rsidR="002830F6" w:rsidRPr="00CE50A3" w:rsidRDefault="002830F6" w:rsidP="002830F6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lastRenderedPageBreak/>
        <w:t>Значимость риска и приоритетность мероприятий по его снижению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8"/>
        <w:gridCol w:w="2494"/>
        <w:gridCol w:w="4873"/>
      </w:tblGrid>
      <w:tr w:rsidR="00393149" w:rsidRPr="009D677A" w:rsidTr="00393149">
        <w:trPr>
          <w:trHeight w:val="73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Оценка риска, баллы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Значимость риска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393149" w:rsidRPr="009D677A" w:rsidTr="00393149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0 - 20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Малый риск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393149" w:rsidRPr="009D677A" w:rsidTr="00393149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- 70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Умеренный риск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393149" w:rsidRPr="009D677A" w:rsidTr="00393149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- 200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Значительный риск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393149" w:rsidRPr="009D677A" w:rsidTr="00393149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- 400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Высокий риск</w:t>
            </w:r>
          </w:p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393149" w:rsidRPr="009D677A" w:rsidTr="00393149"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Более 400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Сверхвысокий риск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393149" w:rsidRPr="006B1F28" w:rsidRDefault="00393149" w:rsidP="0039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83E" w:rsidRPr="00CE50A3" w:rsidRDefault="00D4383E" w:rsidP="00393149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Это поможет оценить уровень проблемы и понять, как срочно и какие меры нужно принять, чтобы устранить опасность. </w:t>
      </w:r>
    </w:p>
    <w:p w:rsidR="00D4383E" w:rsidRPr="00CE50A3" w:rsidRDefault="00D4383E" w:rsidP="00D4383E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 xml:space="preserve">Пример оценки </w:t>
      </w:r>
      <w:proofErr w:type="spellStart"/>
      <w:r w:rsidRPr="00CE50A3">
        <w:rPr>
          <w:rFonts w:ascii="Times New Roman" w:hAnsi="Times New Roman" w:cs="Times New Roman"/>
          <w:b/>
          <w:sz w:val="26"/>
          <w:szCs w:val="26"/>
        </w:rPr>
        <w:t>профриска</w:t>
      </w:r>
      <w:proofErr w:type="spellEnd"/>
      <w:r w:rsidRPr="00CE50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83E" w:rsidRPr="00CE50A3" w:rsidRDefault="00D4383E" w:rsidP="00D4383E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В ходе идентификации опасностей у работников образовательной организации выявлена возможность (вероятность) падения при передвижении по мокрым полам – механическая опасность (в соответствии с перечнем опасностей).</w:t>
      </w:r>
    </w:p>
    <w:p w:rsidR="00D4383E" w:rsidRPr="00CE50A3" w:rsidRDefault="00D4383E" w:rsidP="00D4383E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Комиссией установлено, что влажная уборка осуществляется каждый день, соответственно данный риск является ежедневным.</w:t>
      </w:r>
    </w:p>
    <w:p w:rsidR="00D4383E" w:rsidRPr="00CE50A3" w:rsidRDefault="00D4383E" w:rsidP="00D4383E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383E" w:rsidRPr="00CE50A3" w:rsidRDefault="00D4383E" w:rsidP="00D4383E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После уборки полы в течение непродолжительного времени (10–15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 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 </w:t>
      </w:r>
    </w:p>
    <w:p w:rsidR="00D4383E" w:rsidRPr="00CE50A3" w:rsidRDefault="00D4383E" w:rsidP="00D4383E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–</w:t>
      </w:r>
      <w:r w:rsidR="002A1F5B" w:rsidRPr="00CE50A3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</w:rPr>
        <w:t>ушибы и растяжения. В отдельных случ</w:t>
      </w:r>
      <w:r w:rsidR="002A1F5B" w:rsidRPr="00CE50A3">
        <w:rPr>
          <w:rFonts w:ascii="Times New Roman" w:hAnsi="Times New Roman" w:cs="Times New Roman"/>
          <w:sz w:val="26"/>
          <w:szCs w:val="26"/>
        </w:rPr>
        <w:t>аях возможны переломы и сотрясе</w:t>
      </w:r>
      <w:r w:rsidRPr="00CE50A3">
        <w:rPr>
          <w:rFonts w:ascii="Times New Roman" w:hAnsi="Times New Roman" w:cs="Times New Roman"/>
          <w:sz w:val="26"/>
          <w:szCs w:val="26"/>
        </w:rPr>
        <w:t xml:space="preserve">ния головного мозга, относящиеся к легким травмам. В связи с этим комиссия принимает решение о тяжести последствий </w:t>
      </w:r>
      <w:r w:rsidR="002A1F5B" w:rsidRPr="00CE50A3">
        <w:rPr>
          <w:rFonts w:ascii="Times New Roman" w:hAnsi="Times New Roman" w:cs="Times New Roman"/>
          <w:sz w:val="26"/>
          <w:szCs w:val="26"/>
        </w:rPr>
        <w:t>– несчастные случаи с легким ис</w:t>
      </w:r>
      <w:r w:rsidRPr="00CE50A3">
        <w:rPr>
          <w:rFonts w:ascii="Times New Roman" w:hAnsi="Times New Roman" w:cs="Times New Roman"/>
          <w:sz w:val="26"/>
          <w:szCs w:val="26"/>
        </w:rPr>
        <w:t xml:space="preserve">ходом с оформлением листка нетрудоспособности. </w:t>
      </w:r>
    </w:p>
    <w:p w:rsidR="00D4383E" w:rsidRPr="00CE50A3" w:rsidRDefault="00D4383E" w:rsidP="00D4383E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Результаты идентификации заносятся в таблицу № 3</w:t>
      </w:r>
      <w:r w:rsidR="002A1F5B" w:rsidRPr="00CE50A3">
        <w:rPr>
          <w:rFonts w:ascii="Times New Roman" w:hAnsi="Times New Roman" w:cs="Times New Roman"/>
          <w:sz w:val="26"/>
          <w:szCs w:val="26"/>
        </w:rPr>
        <w:t>:</w:t>
      </w:r>
    </w:p>
    <w:p w:rsidR="002A1F5B" w:rsidRPr="00CE50A3" w:rsidRDefault="002A1F5B" w:rsidP="00D4383E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Таблица № 3 </w:t>
      </w:r>
    </w:p>
    <w:p w:rsidR="002A1F5B" w:rsidRPr="00CE50A3" w:rsidRDefault="002A1F5B" w:rsidP="002A1F5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0A3">
        <w:rPr>
          <w:rFonts w:ascii="Times New Roman" w:hAnsi="Times New Roman" w:cs="Times New Roman"/>
          <w:b/>
          <w:sz w:val="26"/>
          <w:szCs w:val="26"/>
        </w:rPr>
        <w:t>Шкала оценки риска получения травмы</w:t>
      </w:r>
    </w:p>
    <w:p w:rsidR="002A1F5B" w:rsidRPr="00CE50A3" w:rsidRDefault="002A1F5B" w:rsidP="002A1F5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3"/>
        <w:gridCol w:w="1684"/>
        <w:gridCol w:w="4768"/>
      </w:tblGrid>
      <w:tr w:rsidR="00393149" w:rsidRPr="008459EC" w:rsidTr="00393149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93149" w:rsidRPr="008459EC" w:rsidTr="00393149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Прогноз вероятности несчастного случая (Вероятность)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393149" w:rsidRPr="008459EC" w:rsidTr="00393149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 (Подверженность)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93149" w:rsidRPr="008459EC" w:rsidTr="00393149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</w:t>
            </w:r>
          </w:p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(Последствия)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93149" w:rsidRPr="008459EC" w:rsidTr="00393149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риска</w:t>
            </w:r>
          </w:p>
          <w:p w:rsidR="00393149" w:rsidRPr="008459EC" w:rsidRDefault="00393149" w:rsidP="003931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Риск = Подверженность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Вероятность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Умеренный риск. </w:t>
            </w:r>
          </w:p>
          <w:p w:rsidR="00393149" w:rsidRPr="008459EC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 обратить внимание, спланировать и выполнить мероприятия по снижению риска</w:t>
            </w:r>
          </w:p>
        </w:tc>
      </w:tr>
    </w:tbl>
    <w:p w:rsidR="002A1F5B" w:rsidRDefault="002A1F5B" w:rsidP="002A1F5B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F5B" w:rsidRDefault="002A1F5B" w:rsidP="002A1F5B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b/>
          <w:sz w:val="26"/>
          <w:szCs w:val="26"/>
        </w:rPr>
        <w:t>Для сведения</w:t>
      </w:r>
      <w:r w:rsidRPr="002A1F5B">
        <w:rPr>
          <w:rFonts w:ascii="Times New Roman" w:hAnsi="Times New Roman" w:cs="Times New Roman"/>
          <w:sz w:val="26"/>
          <w:szCs w:val="26"/>
        </w:rPr>
        <w:t>:</w:t>
      </w:r>
    </w:p>
    <w:p w:rsidR="002A1F5B" w:rsidRDefault="002A1F5B" w:rsidP="002A1F5B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 xml:space="preserve"> Для определения уровня профес</w:t>
      </w:r>
      <w:r>
        <w:rPr>
          <w:rFonts w:ascii="Times New Roman" w:hAnsi="Times New Roman" w:cs="Times New Roman"/>
          <w:sz w:val="26"/>
          <w:szCs w:val="26"/>
        </w:rPr>
        <w:t>сионального риска необходимо за</w:t>
      </w:r>
      <w:r w:rsidRPr="002A1F5B">
        <w:rPr>
          <w:rFonts w:ascii="Times New Roman" w:hAnsi="Times New Roman" w:cs="Times New Roman"/>
          <w:sz w:val="26"/>
          <w:szCs w:val="26"/>
        </w:rPr>
        <w:t xml:space="preserve">полнить показатели таблицы № 3 «Шкала оценки риска получения травмы», </w:t>
      </w:r>
      <w:r w:rsidRPr="002A1F5B">
        <w:rPr>
          <w:rFonts w:ascii="Times New Roman" w:hAnsi="Times New Roman" w:cs="Times New Roman"/>
          <w:b/>
          <w:sz w:val="26"/>
          <w:szCs w:val="26"/>
        </w:rPr>
        <w:t>используя бальную шкалу таблицы № 1 трех составляющих Вероятность, Подверженность, Последствия</w:t>
      </w:r>
      <w:r w:rsidRPr="002A1F5B">
        <w:rPr>
          <w:rFonts w:ascii="Times New Roman" w:hAnsi="Times New Roman" w:cs="Times New Roman"/>
          <w:sz w:val="26"/>
          <w:szCs w:val="26"/>
        </w:rPr>
        <w:t xml:space="preserve"> на стр. 9.</w:t>
      </w:r>
    </w:p>
    <w:p w:rsidR="00265B50" w:rsidRDefault="002A1F5B" w:rsidP="002A1F5B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 xml:space="preserve"> В нашем случае комиссией установлено, что данный риск является ежедневный, </w:t>
      </w:r>
      <w:proofErr w:type="gramStart"/>
      <w:r w:rsidRPr="002A1F5B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Pr="002A1F5B">
        <w:rPr>
          <w:rFonts w:ascii="Times New Roman" w:hAnsi="Times New Roman" w:cs="Times New Roman"/>
          <w:sz w:val="26"/>
          <w:szCs w:val="26"/>
        </w:rPr>
        <w:t xml:space="preserve"> </w:t>
      </w:r>
      <w:r w:rsidRPr="002A1F5B">
        <w:rPr>
          <w:rFonts w:ascii="Times New Roman" w:hAnsi="Times New Roman" w:cs="Times New Roman"/>
          <w:b/>
          <w:sz w:val="26"/>
          <w:szCs w:val="26"/>
        </w:rPr>
        <w:t>Подверженность = 6 баллам</w:t>
      </w:r>
      <w:r>
        <w:rPr>
          <w:rFonts w:ascii="Times New Roman" w:hAnsi="Times New Roman" w:cs="Times New Roman"/>
          <w:sz w:val="26"/>
          <w:szCs w:val="26"/>
        </w:rPr>
        <w:t xml:space="preserve">. За последние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2A1F5B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 w:rsidRPr="002A1F5B">
        <w:rPr>
          <w:rFonts w:ascii="Times New Roman" w:hAnsi="Times New Roman" w:cs="Times New Roman"/>
          <w:sz w:val="26"/>
          <w:szCs w:val="26"/>
        </w:rPr>
        <w:t xml:space="preserve"> зарегистрирован один несчастный случай в результате падения, значит </w:t>
      </w:r>
      <w:r w:rsidRPr="00265B50">
        <w:rPr>
          <w:rFonts w:ascii="Times New Roman" w:hAnsi="Times New Roman" w:cs="Times New Roman"/>
          <w:b/>
          <w:sz w:val="26"/>
          <w:szCs w:val="26"/>
        </w:rPr>
        <w:t>Вероятность = 3 баллам</w:t>
      </w:r>
      <w:r w:rsidRPr="002A1F5B">
        <w:rPr>
          <w:rFonts w:ascii="Times New Roman" w:hAnsi="Times New Roman" w:cs="Times New Roman"/>
          <w:sz w:val="26"/>
          <w:szCs w:val="26"/>
        </w:rPr>
        <w:t>. Несчастный слу</w:t>
      </w:r>
      <w:r w:rsidR="00265B50">
        <w:rPr>
          <w:rFonts w:ascii="Times New Roman" w:hAnsi="Times New Roman" w:cs="Times New Roman"/>
          <w:sz w:val="26"/>
          <w:szCs w:val="26"/>
        </w:rPr>
        <w:t>чай повлек утрату трудоспособно</w:t>
      </w:r>
      <w:r w:rsidRPr="002A1F5B">
        <w:rPr>
          <w:rFonts w:ascii="Times New Roman" w:hAnsi="Times New Roman" w:cs="Times New Roman"/>
          <w:sz w:val="26"/>
          <w:szCs w:val="26"/>
        </w:rPr>
        <w:t xml:space="preserve">сти с оформлением листка нетрудоспособности, в этом случае </w:t>
      </w:r>
      <w:r w:rsidRPr="00265B50">
        <w:rPr>
          <w:rFonts w:ascii="Times New Roman" w:hAnsi="Times New Roman" w:cs="Times New Roman"/>
          <w:b/>
          <w:sz w:val="26"/>
          <w:szCs w:val="26"/>
        </w:rPr>
        <w:t>Последствия = 3 баллам</w:t>
      </w:r>
      <w:r w:rsidRPr="002A1F5B">
        <w:rPr>
          <w:rFonts w:ascii="Times New Roman" w:hAnsi="Times New Roman" w:cs="Times New Roman"/>
          <w:sz w:val="26"/>
          <w:szCs w:val="26"/>
        </w:rPr>
        <w:t xml:space="preserve">. Таким образом, риск падения не характерен, но возможен. </w:t>
      </w:r>
    </w:p>
    <w:p w:rsidR="00265B50" w:rsidRDefault="002A1F5B" w:rsidP="002A1F5B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>Расчет установил, что риск получения травмы равен 54 баллам, что соответствует умеренному риску. Для снижения риска необходимо разработать соответствующие меры.</w:t>
      </w:r>
    </w:p>
    <w:p w:rsidR="00265B50" w:rsidRDefault="002A1F5B" w:rsidP="002A1F5B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 xml:space="preserve"> В данном случае в рамках этих </w:t>
      </w:r>
      <w:r w:rsidR="00265B50">
        <w:rPr>
          <w:rFonts w:ascii="Times New Roman" w:hAnsi="Times New Roman" w:cs="Times New Roman"/>
          <w:sz w:val="26"/>
          <w:szCs w:val="26"/>
        </w:rPr>
        <w:t>мероприятий принято решение про</w:t>
      </w:r>
      <w:r w:rsidRPr="002A1F5B">
        <w:rPr>
          <w:rFonts w:ascii="Times New Roman" w:hAnsi="Times New Roman" w:cs="Times New Roman"/>
          <w:sz w:val="26"/>
          <w:szCs w:val="26"/>
        </w:rPr>
        <w:t>вести внеплановый инструктаж по охране труда, при котором необходимо акцентировать внимание работников на п</w:t>
      </w:r>
      <w:r w:rsidR="00265B50">
        <w:rPr>
          <w:rFonts w:ascii="Times New Roman" w:hAnsi="Times New Roman" w:cs="Times New Roman"/>
          <w:sz w:val="26"/>
          <w:szCs w:val="26"/>
        </w:rPr>
        <w:t xml:space="preserve">еремещение по установленной </w:t>
      </w:r>
      <w:r w:rsidR="00904ED1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gramStart"/>
      <w:r w:rsidR="00904ED1">
        <w:rPr>
          <w:rFonts w:ascii="Times New Roman" w:hAnsi="Times New Roman" w:cs="Times New Roman"/>
          <w:sz w:val="26"/>
          <w:szCs w:val="26"/>
        </w:rPr>
        <w:t xml:space="preserve">во </w:t>
      </w:r>
      <w:r w:rsidRPr="002A1F5B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2A1F5B">
        <w:rPr>
          <w:rFonts w:ascii="Times New Roman" w:hAnsi="Times New Roman" w:cs="Times New Roman"/>
          <w:sz w:val="26"/>
          <w:szCs w:val="26"/>
        </w:rPr>
        <w:t xml:space="preserve"> или после проведения влажной уборки пола. В дополнение будет установлен </w:t>
      </w:r>
      <w:r w:rsidRPr="00265B50">
        <w:rPr>
          <w:rFonts w:ascii="Times New Roman" w:hAnsi="Times New Roman" w:cs="Times New Roman"/>
          <w:b/>
          <w:sz w:val="26"/>
          <w:szCs w:val="26"/>
        </w:rPr>
        <w:t>знак «Осторожно, влажный пол!».</w:t>
      </w:r>
      <w:r w:rsidRPr="002A1F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B50" w:rsidRDefault="002A1F5B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1F5B">
        <w:rPr>
          <w:rFonts w:ascii="Times New Roman" w:hAnsi="Times New Roman" w:cs="Times New Roman"/>
          <w:sz w:val="26"/>
          <w:szCs w:val="26"/>
        </w:rPr>
        <w:t xml:space="preserve">По окончании оценки риска вновь проводится расчет риска по таблице № 4 также как до получения травмы и принятия мер. </w:t>
      </w:r>
    </w:p>
    <w:p w:rsidR="00265B50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1F5B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2A1F5B" w:rsidRPr="002A1F5B">
        <w:rPr>
          <w:rFonts w:ascii="Times New Roman" w:hAnsi="Times New Roman" w:cs="Times New Roman"/>
          <w:sz w:val="26"/>
          <w:szCs w:val="26"/>
        </w:rPr>
        <w:t>Таблица</w:t>
      </w:r>
      <w:r>
        <w:rPr>
          <w:rFonts w:ascii="Times New Roman" w:hAnsi="Times New Roman" w:cs="Times New Roman"/>
          <w:sz w:val="26"/>
          <w:szCs w:val="26"/>
        </w:rPr>
        <w:t xml:space="preserve"> №4</w:t>
      </w:r>
    </w:p>
    <w:p w:rsidR="00265B50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5B50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B50">
        <w:rPr>
          <w:rFonts w:ascii="Times New Roman" w:hAnsi="Times New Roman" w:cs="Times New Roman"/>
          <w:b/>
          <w:sz w:val="26"/>
          <w:szCs w:val="26"/>
        </w:rPr>
        <w:t>Шкала оценки риска получения травмы после принятых мер</w:t>
      </w:r>
    </w:p>
    <w:p w:rsidR="00265B50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1679"/>
        <w:gridCol w:w="4682"/>
      </w:tblGrid>
      <w:tr w:rsidR="00393149" w:rsidRPr="009D677A" w:rsidTr="00393149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93149" w:rsidRPr="009D677A" w:rsidTr="00393149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Маловероятно «Предупрежден, значит защищен»</w:t>
            </w:r>
          </w:p>
        </w:tc>
      </w:tr>
      <w:tr w:rsidR="00393149" w:rsidRPr="009D677A" w:rsidTr="00393149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  <w:p w:rsidR="00393149" w:rsidRPr="009D677A" w:rsidRDefault="00393149" w:rsidP="00393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(Подверженность)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93149" w:rsidRPr="009D677A" w:rsidTr="00393149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Тяжесть последствий (Последствия)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393149" w:rsidRPr="009D677A" w:rsidTr="00393149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остаточного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93149" w:rsidRPr="009D677A" w:rsidRDefault="00393149" w:rsidP="0039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Малый риск. Специальных мер не требуется. Следует контролировать</w:t>
            </w:r>
          </w:p>
        </w:tc>
      </w:tr>
    </w:tbl>
    <w:p w:rsidR="00265B50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B50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B50">
        <w:rPr>
          <w:rFonts w:ascii="Times New Roman" w:hAnsi="Times New Roman" w:cs="Times New Roman"/>
          <w:sz w:val="26"/>
          <w:szCs w:val="26"/>
        </w:rPr>
        <w:t>Между тем в дополнение к принятым мерам наиболее эффективным мероприятием в данном примере будет проведение влажной уборки до начала либо после окончания рабочего дня. В эт</w:t>
      </w:r>
      <w:r>
        <w:rPr>
          <w:rFonts w:ascii="Times New Roman" w:hAnsi="Times New Roman" w:cs="Times New Roman"/>
          <w:sz w:val="26"/>
          <w:szCs w:val="26"/>
        </w:rPr>
        <w:t>ом случае подверженность получе</w:t>
      </w:r>
      <w:r w:rsidRPr="00265B50">
        <w:rPr>
          <w:rFonts w:ascii="Times New Roman" w:hAnsi="Times New Roman" w:cs="Times New Roman"/>
          <w:sz w:val="26"/>
          <w:szCs w:val="26"/>
        </w:rPr>
        <w:t xml:space="preserve">ния травмы </w:t>
      </w:r>
      <w:r w:rsidRPr="00265B50">
        <w:rPr>
          <w:rFonts w:ascii="Times New Roman" w:hAnsi="Times New Roman" w:cs="Times New Roman"/>
          <w:b/>
          <w:sz w:val="26"/>
          <w:szCs w:val="26"/>
        </w:rPr>
        <w:t>снизится до 1 балла (маловероятно)</w:t>
      </w:r>
      <w:r>
        <w:rPr>
          <w:rFonts w:ascii="Times New Roman" w:hAnsi="Times New Roman" w:cs="Times New Roman"/>
          <w:sz w:val="26"/>
          <w:szCs w:val="26"/>
        </w:rPr>
        <w:t>, вследствие чего остаточ</w:t>
      </w:r>
      <w:r w:rsidRPr="00265B50">
        <w:rPr>
          <w:rFonts w:ascii="Times New Roman" w:hAnsi="Times New Roman" w:cs="Times New Roman"/>
          <w:sz w:val="26"/>
          <w:szCs w:val="26"/>
        </w:rPr>
        <w:t xml:space="preserve">ный риск будет равен 3 баллам. </w:t>
      </w:r>
    </w:p>
    <w:p w:rsidR="00265B50" w:rsidRDefault="00265B50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5B50">
        <w:rPr>
          <w:rFonts w:ascii="Times New Roman" w:hAnsi="Times New Roman" w:cs="Times New Roman"/>
          <w:sz w:val="26"/>
          <w:szCs w:val="26"/>
        </w:rPr>
        <w:t>Аналогичные расчеты проводятся по всем выявленным опасностям, и результаты оценки уровней рисков заносятся в соответствующие таблицы. В итоге вычисляется средний показатель уровня профессионального риска для данной категории работников</w:t>
      </w:r>
      <w:r w:rsidRPr="00265B50">
        <w:rPr>
          <w:rFonts w:ascii="Times New Roman" w:hAnsi="Times New Roman" w:cs="Times New Roman"/>
          <w:b/>
          <w:sz w:val="26"/>
          <w:szCs w:val="26"/>
        </w:rPr>
        <w:t>.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>Карты идентифицированных оп</w:t>
      </w:r>
      <w:r>
        <w:rPr>
          <w:rFonts w:ascii="Times New Roman" w:hAnsi="Times New Roman" w:cs="Times New Roman"/>
          <w:sz w:val="26"/>
          <w:szCs w:val="26"/>
        </w:rPr>
        <w:t>асностей и оценки профессиональ</w:t>
      </w:r>
      <w:r w:rsidRPr="00BC0B13">
        <w:rPr>
          <w:rFonts w:ascii="Times New Roman" w:hAnsi="Times New Roman" w:cs="Times New Roman"/>
          <w:sz w:val="26"/>
          <w:szCs w:val="26"/>
        </w:rPr>
        <w:t>ных рисков должны быть составлены для рабочих мест в соответствии со штатным расписанием образовательной организации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b/>
          <w:sz w:val="26"/>
          <w:szCs w:val="26"/>
        </w:rPr>
        <w:t xml:space="preserve"> Карта идентификации опасностей и оценки рисков №_______</w:t>
      </w:r>
      <w:r w:rsidRPr="00BC0B1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 (Наименование структурного подразделения рабочего места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8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845"/>
        <w:gridCol w:w="986"/>
        <w:gridCol w:w="1418"/>
        <w:gridCol w:w="1417"/>
        <w:gridCol w:w="1559"/>
        <w:gridCol w:w="1560"/>
      </w:tblGrid>
      <w:tr w:rsidR="00BC0B13" w:rsidTr="00B37DB8">
        <w:tc>
          <w:tcPr>
            <w:tcW w:w="1845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ве-</w:t>
            </w:r>
            <w:proofErr w:type="spellStart"/>
            <w:r w:rsidR="00904E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процессы (виды и содержание выполняемых ра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986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Код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пасно</w:t>
            </w:r>
          </w:p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</w:p>
        </w:tc>
        <w:tc>
          <w:tcPr>
            <w:tcW w:w="1418" w:type="dxa"/>
          </w:tcPr>
          <w:p w:rsidR="00BC0B13" w:rsidRDefault="00BC0B13" w:rsidP="00BC0B1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proofErr w:type="spellEnd"/>
            <w:r w:rsidR="00904E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0B13" w:rsidRDefault="00BC0B13" w:rsidP="00BC0B1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BC0B13">
              <w:rPr>
                <w:rFonts w:ascii="Times New Roman" w:hAnsi="Times New Roman" w:cs="Times New Roman"/>
                <w:sz w:val="26"/>
                <w:szCs w:val="26"/>
              </w:rPr>
              <w:t xml:space="preserve"> опасности</w:t>
            </w:r>
          </w:p>
        </w:tc>
        <w:tc>
          <w:tcPr>
            <w:tcW w:w="1417" w:type="dxa"/>
          </w:tcPr>
          <w:p w:rsidR="00B37DB8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Существу</w:t>
            </w:r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меры управляю</w:t>
            </w:r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воздей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1559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Уровен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риска до принятия мер управле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560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вень риска с учетом мер управле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BC0B13" w:rsidTr="00B37DB8">
        <w:tc>
          <w:tcPr>
            <w:tcW w:w="1845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1</w:t>
            </w:r>
          </w:p>
        </w:tc>
        <w:tc>
          <w:tcPr>
            <w:tcW w:w="986" w:type="dxa"/>
          </w:tcPr>
          <w:p w:rsidR="00BC0B13" w:rsidRP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</w:p>
        </w:tc>
        <w:tc>
          <w:tcPr>
            <w:tcW w:w="1418" w:type="dxa"/>
          </w:tcPr>
          <w:p w:rsidR="00BC0B13" w:rsidRDefault="00BC0B13" w:rsidP="00BC0B1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3</w:t>
            </w:r>
          </w:p>
        </w:tc>
        <w:tc>
          <w:tcPr>
            <w:tcW w:w="1417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4</w:t>
            </w:r>
          </w:p>
        </w:tc>
        <w:tc>
          <w:tcPr>
            <w:tcW w:w="1559" w:type="dxa"/>
          </w:tcPr>
          <w:p w:rsidR="00BC0B13" w:rsidRP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5</w:t>
            </w:r>
          </w:p>
        </w:tc>
        <w:tc>
          <w:tcPr>
            <w:tcW w:w="1560" w:type="dxa"/>
          </w:tcPr>
          <w:p w:rsidR="00BC0B13" w:rsidRP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6</w:t>
            </w:r>
          </w:p>
        </w:tc>
      </w:tr>
      <w:tr w:rsidR="00BC0B13" w:rsidTr="00B37DB8">
        <w:tc>
          <w:tcPr>
            <w:tcW w:w="1845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C0B13" w:rsidRDefault="00BC0B13" w:rsidP="00BC0B1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>Руководитель: ____________________</w:t>
      </w:r>
      <w:r>
        <w:rPr>
          <w:rFonts w:ascii="Times New Roman" w:hAnsi="Times New Roman" w:cs="Times New Roman"/>
          <w:sz w:val="26"/>
          <w:szCs w:val="26"/>
        </w:rPr>
        <w:t>_____________________ _____</w:t>
      </w:r>
      <w:r w:rsidRPr="00BC0B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C0B1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C0B13">
        <w:rPr>
          <w:rFonts w:ascii="Times New Roman" w:hAnsi="Times New Roman" w:cs="Times New Roman"/>
          <w:sz w:val="26"/>
          <w:szCs w:val="26"/>
        </w:rPr>
        <w:t xml:space="preserve">Подпись) (ФИО) (Дата) 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</w:t>
      </w:r>
      <w:r w:rsidRPr="00BC0B13">
        <w:rPr>
          <w:rFonts w:ascii="Times New Roman" w:hAnsi="Times New Roman" w:cs="Times New Roman"/>
          <w:sz w:val="26"/>
          <w:szCs w:val="26"/>
        </w:rPr>
        <w:t>ник: _____________________ __</w:t>
      </w:r>
      <w:r>
        <w:rPr>
          <w:rFonts w:ascii="Times New Roman" w:hAnsi="Times New Roman" w:cs="Times New Roman"/>
          <w:sz w:val="26"/>
          <w:szCs w:val="26"/>
        </w:rPr>
        <w:t>______________________ _____</w:t>
      </w:r>
      <w:r w:rsidRPr="00BC0B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C0B1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C0B13">
        <w:rPr>
          <w:rFonts w:ascii="Times New Roman" w:hAnsi="Times New Roman" w:cs="Times New Roman"/>
          <w:sz w:val="26"/>
          <w:szCs w:val="26"/>
        </w:rPr>
        <w:t>Подпись) (ФИО) (Дата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 xml:space="preserve">Руководитель _________________ 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 xml:space="preserve">(подпись) Ф.И.О. 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 xml:space="preserve">«___» __________ 20__ г. 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B13">
        <w:rPr>
          <w:rFonts w:ascii="Times New Roman" w:hAnsi="Times New Roman" w:cs="Times New Roman"/>
          <w:b/>
          <w:sz w:val="26"/>
          <w:szCs w:val="26"/>
        </w:rPr>
        <w:t>Реестр допустимо приемлемых и неприемлемых рисков __________________________________________________________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0B13">
        <w:rPr>
          <w:rFonts w:ascii="Times New Roman" w:hAnsi="Times New Roman" w:cs="Times New Roman"/>
          <w:sz w:val="26"/>
          <w:szCs w:val="26"/>
        </w:rPr>
        <w:t xml:space="preserve">                       (наименование организации)</w:t>
      </w:r>
    </w:p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1319"/>
        <w:gridCol w:w="878"/>
        <w:gridCol w:w="1626"/>
        <w:gridCol w:w="993"/>
        <w:gridCol w:w="1417"/>
        <w:gridCol w:w="1214"/>
        <w:gridCol w:w="1190"/>
      </w:tblGrid>
      <w:tr w:rsidR="00C32BDC" w:rsidTr="00C32BDC">
        <w:tc>
          <w:tcPr>
            <w:tcW w:w="1319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BC0B13">
              <w:rPr>
                <w:rFonts w:ascii="Times New Roman" w:hAnsi="Times New Roman" w:cs="Times New Roman"/>
                <w:sz w:val="26"/>
                <w:szCs w:val="26"/>
              </w:rPr>
              <w:t xml:space="preserve"> рабочего места</w:t>
            </w:r>
          </w:p>
        </w:tc>
        <w:tc>
          <w:tcPr>
            <w:tcW w:w="878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карты</w:t>
            </w:r>
          </w:p>
        </w:tc>
        <w:tc>
          <w:tcPr>
            <w:tcW w:w="1626" w:type="dxa"/>
          </w:tcPr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Произ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C0B13">
              <w:rPr>
                <w:rFonts w:ascii="Times New Roman" w:hAnsi="Times New Roman" w:cs="Times New Roman"/>
                <w:sz w:val="26"/>
                <w:szCs w:val="26"/>
              </w:rPr>
              <w:t>одст</w:t>
            </w:r>
            <w:proofErr w:type="spellEnd"/>
          </w:p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венные процессы (виды </w:t>
            </w:r>
            <w:r w:rsidR="00BC0B13">
              <w:rPr>
                <w:rFonts w:ascii="Times New Roman" w:hAnsi="Times New Roman" w:cs="Times New Roman"/>
                <w:sz w:val="26"/>
                <w:szCs w:val="26"/>
              </w:rPr>
              <w:t>и содержа</w:t>
            </w:r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C32BDC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выполняе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0B13" w:rsidRDefault="00BC0B1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BC0B13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993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0B13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Наиме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опас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0B13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1214" w:type="dxa"/>
          </w:tcPr>
          <w:p w:rsidR="00BC0B13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Оценка риска</w:t>
            </w:r>
          </w:p>
        </w:tc>
        <w:tc>
          <w:tcPr>
            <w:tcW w:w="1190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Значи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0B13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  <w:proofErr w:type="spellEnd"/>
            <w:r w:rsidRPr="00C32BDC">
              <w:rPr>
                <w:rFonts w:ascii="Times New Roman" w:hAnsi="Times New Roman" w:cs="Times New Roman"/>
                <w:sz w:val="26"/>
                <w:szCs w:val="26"/>
              </w:rPr>
              <w:t xml:space="preserve"> риска</w:t>
            </w:r>
          </w:p>
        </w:tc>
      </w:tr>
      <w:tr w:rsidR="00C32BDC" w:rsidTr="00C32BDC">
        <w:tc>
          <w:tcPr>
            <w:tcW w:w="1319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1</w:t>
            </w:r>
          </w:p>
        </w:tc>
        <w:tc>
          <w:tcPr>
            <w:tcW w:w="878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</w:t>
            </w:r>
          </w:p>
        </w:tc>
        <w:tc>
          <w:tcPr>
            <w:tcW w:w="1626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3</w:t>
            </w:r>
          </w:p>
        </w:tc>
        <w:tc>
          <w:tcPr>
            <w:tcW w:w="993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</w:t>
            </w:r>
          </w:p>
        </w:tc>
        <w:tc>
          <w:tcPr>
            <w:tcW w:w="1417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5</w:t>
            </w:r>
          </w:p>
        </w:tc>
        <w:tc>
          <w:tcPr>
            <w:tcW w:w="1214" w:type="dxa"/>
          </w:tcPr>
          <w:p w:rsidR="00C32BDC" w:rsidRP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</w:t>
            </w:r>
          </w:p>
        </w:tc>
        <w:tc>
          <w:tcPr>
            <w:tcW w:w="1190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7</w:t>
            </w:r>
          </w:p>
        </w:tc>
      </w:tr>
      <w:tr w:rsidR="00C32BDC" w:rsidTr="00C32BDC">
        <w:tc>
          <w:tcPr>
            <w:tcW w:w="1319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B13" w:rsidRDefault="00BC0B13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2BDC" w:rsidRPr="00C32BDC" w:rsidRDefault="00C32BDC" w:rsidP="00C32BDC">
      <w:pPr>
        <w:pStyle w:val="a3"/>
        <w:ind w:left="4956" w:firstLine="1605"/>
        <w:jc w:val="both"/>
        <w:rPr>
          <w:rFonts w:ascii="Times New Roman" w:hAnsi="Times New Roman" w:cs="Times New Roman"/>
          <w:sz w:val="26"/>
          <w:szCs w:val="26"/>
        </w:rPr>
      </w:pPr>
      <w:r w:rsidRPr="00C32BDC">
        <w:rPr>
          <w:rFonts w:ascii="Times New Roman" w:hAnsi="Times New Roman" w:cs="Times New Roman"/>
          <w:sz w:val="26"/>
          <w:szCs w:val="26"/>
        </w:rPr>
        <w:t xml:space="preserve">Утверждаю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32BDC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C32B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2BDC">
        <w:rPr>
          <w:rFonts w:ascii="Times New Roman" w:hAnsi="Times New Roman" w:cs="Times New Roman"/>
          <w:sz w:val="26"/>
          <w:szCs w:val="26"/>
        </w:rPr>
        <w:t>( подпись</w:t>
      </w:r>
      <w:proofErr w:type="gramEnd"/>
      <w:r w:rsidRPr="00C32BDC">
        <w:rPr>
          <w:rFonts w:ascii="Times New Roman" w:hAnsi="Times New Roman" w:cs="Times New Roman"/>
          <w:sz w:val="26"/>
          <w:szCs w:val="26"/>
        </w:rPr>
        <w:t>) Ф.И.О.</w:t>
      </w:r>
    </w:p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2B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32BDC">
        <w:rPr>
          <w:rFonts w:ascii="Times New Roman" w:hAnsi="Times New Roman" w:cs="Times New Roman"/>
          <w:sz w:val="26"/>
          <w:szCs w:val="26"/>
        </w:rPr>
        <w:t xml:space="preserve">«___» ___________ 20__г. </w:t>
      </w:r>
    </w:p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2BDC" w:rsidRP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BDC">
        <w:rPr>
          <w:rFonts w:ascii="Times New Roman" w:hAnsi="Times New Roman" w:cs="Times New Roman"/>
          <w:b/>
          <w:sz w:val="26"/>
          <w:szCs w:val="26"/>
        </w:rPr>
        <w:t>План мероприятий по управлению рисками</w:t>
      </w:r>
    </w:p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-________________________________________________</w:t>
      </w:r>
    </w:p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C32BDC">
        <w:rPr>
          <w:rFonts w:ascii="Times New Roman" w:hAnsi="Times New Roman" w:cs="Times New Roman"/>
          <w:sz w:val="26"/>
          <w:szCs w:val="26"/>
        </w:rPr>
        <w:t>(наименование структурного подразделения)</w:t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1049"/>
        <w:gridCol w:w="1354"/>
        <w:gridCol w:w="1190"/>
        <w:gridCol w:w="1637"/>
        <w:gridCol w:w="1403"/>
        <w:gridCol w:w="2004"/>
      </w:tblGrid>
      <w:tr w:rsidR="00C32BDC" w:rsidTr="00C32BDC">
        <w:tc>
          <w:tcPr>
            <w:tcW w:w="1125" w:type="dxa"/>
          </w:tcPr>
          <w:p w:rsidR="00C32BDC" w:rsidRDefault="00C32BDC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</w:p>
          <w:p w:rsidR="00C32BDC" w:rsidRDefault="00C32BDC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опас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2BDC" w:rsidRDefault="00C32BDC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1354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C32BDC">
              <w:rPr>
                <w:rFonts w:ascii="Times New Roman" w:hAnsi="Times New Roman" w:cs="Times New Roman"/>
                <w:sz w:val="26"/>
                <w:szCs w:val="26"/>
              </w:rPr>
              <w:t xml:space="preserve"> опасности</w:t>
            </w:r>
          </w:p>
        </w:tc>
        <w:tc>
          <w:tcPr>
            <w:tcW w:w="1203" w:type="dxa"/>
          </w:tcPr>
          <w:p w:rsidR="00C32BDC" w:rsidRDefault="00C32BDC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оценки </w:t>
            </w:r>
          </w:p>
          <w:p w:rsidR="00C32BDC" w:rsidRDefault="00C32BDC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Запланиро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spellEnd"/>
          </w:p>
        </w:tc>
        <w:tc>
          <w:tcPr>
            <w:tcW w:w="1559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  <w:r w:rsidR="00B37D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1695" w:type="dxa"/>
          </w:tcPr>
          <w:p w:rsidR="00C32BDC" w:rsidRDefault="00C32BDC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BDC">
              <w:rPr>
                <w:rFonts w:ascii="Times New Roman" w:hAnsi="Times New Roman" w:cs="Times New Roman"/>
                <w:sz w:val="26"/>
                <w:szCs w:val="26"/>
              </w:rPr>
              <w:t>Ответственный (подразделение, должность, ФИО)</w:t>
            </w:r>
          </w:p>
        </w:tc>
      </w:tr>
      <w:tr w:rsidR="009C0BC3" w:rsidTr="00C32BDC">
        <w:tc>
          <w:tcPr>
            <w:tcW w:w="1125" w:type="dxa"/>
          </w:tcPr>
          <w:p w:rsidR="009C0BC3" w:rsidRPr="00C32BDC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</w:t>
            </w:r>
          </w:p>
        </w:tc>
        <w:tc>
          <w:tcPr>
            <w:tcW w:w="1354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</w:t>
            </w:r>
          </w:p>
        </w:tc>
        <w:tc>
          <w:tcPr>
            <w:tcW w:w="1203" w:type="dxa"/>
          </w:tcPr>
          <w:p w:rsidR="009C0BC3" w:rsidRPr="00C32BDC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1701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4</w:t>
            </w:r>
          </w:p>
        </w:tc>
        <w:tc>
          <w:tcPr>
            <w:tcW w:w="1559" w:type="dxa"/>
          </w:tcPr>
          <w:p w:rsidR="009C0BC3" w:rsidRPr="00C32BDC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5</w:t>
            </w:r>
          </w:p>
        </w:tc>
        <w:tc>
          <w:tcPr>
            <w:tcW w:w="1695" w:type="dxa"/>
          </w:tcPr>
          <w:p w:rsidR="009C0BC3" w:rsidRPr="00C32BDC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6</w:t>
            </w:r>
          </w:p>
        </w:tc>
      </w:tr>
      <w:tr w:rsidR="009C0BC3" w:rsidTr="00C32BDC">
        <w:tc>
          <w:tcPr>
            <w:tcW w:w="1125" w:type="dxa"/>
          </w:tcPr>
          <w:p w:rsidR="009C0BC3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9C0BC3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BC3" w:rsidTr="00C32BDC">
        <w:tc>
          <w:tcPr>
            <w:tcW w:w="1125" w:type="dxa"/>
          </w:tcPr>
          <w:p w:rsidR="009C0BC3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9C0BC3" w:rsidRDefault="009C0BC3" w:rsidP="00C32B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9C0BC3" w:rsidRDefault="009C0BC3" w:rsidP="00265B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BDC" w:rsidRDefault="00C32BDC" w:rsidP="00265B50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0BC3" w:rsidRDefault="009C0BC3" w:rsidP="009C0BC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Образцы документов, </w:t>
      </w:r>
      <w:r>
        <w:rPr>
          <w:rFonts w:ascii="Times New Roman" w:hAnsi="Times New Roman" w:cs="Times New Roman"/>
          <w:sz w:val="26"/>
          <w:szCs w:val="26"/>
        </w:rPr>
        <w:t>используемых при проведении про</w:t>
      </w:r>
      <w:r w:rsidRPr="009C0BC3">
        <w:rPr>
          <w:rFonts w:ascii="Times New Roman" w:hAnsi="Times New Roman" w:cs="Times New Roman"/>
          <w:sz w:val="26"/>
          <w:szCs w:val="26"/>
        </w:rPr>
        <w:t>цедуры идентификации опасностей и оценк</w:t>
      </w:r>
      <w:r>
        <w:rPr>
          <w:rFonts w:ascii="Times New Roman" w:hAnsi="Times New Roman" w:cs="Times New Roman"/>
          <w:sz w:val="26"/>
          <w:szCs w:val="26"/>
        </w:rPr>
        <w:t>и рисков в образовательной орга</w:t>
      </w:r>
      <w:r w:rsidRPr="009C0BC3">
        <w:rPr>
          <w:rFonts w:ascii="Times New Roman" w:hAnsi="Times New Roman" w:cs="Times New Roman"/>
          <w:sz w:val="26"/>
          <w:szCs w:val="26"/>
        </w:rPr>
        <w:t>низации, ведутся как на бумажных носителя</w:t>
      </w:r>
      <w:r>
        <w:rPr>
          <w:rFonts w:ascii="Times New Roman" w:hAnsi="Times New Roman" w:cs="Times New Roman"/>
          <w:sz w:val="26"/>
          <w:szCs w:val="26"/>
        </w:rPr>
        <w:t>х, так и в электронном виде. По</w:t>
      </w:r>
      <w:r w:rsidRPr="009C0BC3">
        <w:rPr>
          <w:rFonts w:ascii="Times New Roman" w:hAnsi="Times New Roman" w:cs="Times New Roman"/>
          <w:sz w:val="26"/>
          <w:szCs w:val="26"/>
        </w:rPr>
        <w:t>лученные данные в дальнейшем используют</w:t>
      </w:r>
      <w:r>
        <w:rPr>
          <w:rFonts w:ascii="Times New Roman" w:hAnsi="Times New Roman" w:cs="Times New Roman"/>
          <w:sz w:val="26"/>
          <w:szCs w:val="26"/>
        </w:rPr>
        <w:t>ся в целях оценки и прогноза со</w:t>
      </w:r>
      <w:r w:rsidRPr="009C0BC3">
        <w:rPr>
          <w:rFonts w:ascii="Times New Roman" w:hAnsi="Times New Roman" w:cs="Times New Roman"/>
          <w:sz w:val="26"/>
          <w:szCs w:val="26"/>
        </w:rPr>
        <w:t>стояния безопасности и охраны труда в организации</w:t>
      </w:r>
      <w:r w:rsidRPr="009C0BC3">
        <w:rPr>
          <w:rFonts w:ascii="Times New Roman" w:hAnsi="Times New Roman" w:cs="Times New Roman"/>
          <w:b/>
          <w:sz w:val="26"/>
          <w:szCs w:val="26"/>
        </w:rPr>
        <w:t>. К ним относятся</w:t>
      </w:r>
      <w:r w:rsidRPr="009C0BC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0BC3" w:rsidRDefault="009C0BC3" w:rsidP="009C0BC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>1. Положение о системе управления охраной труда.</w:t>
      </w:r>
    </w:p>
    <w:p w:rsidR="009C0BC3" w:rsidRDefault="009C0BC3" w:rsidP="009C0BC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 2. График оценки рисков.</w:t>
      </w:r>
    </w:p>
    <w:p w:rsidR="009C0BC3" w:rsidRDefault="009C0BC3" w:rsidP="009C0BC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 3. Приказ «О мероприятиях по управлению </w:t>
      </w:r>
      <w:proofErr w:type="spellStart"/>
      <w:r w:rsidRPr="009C0BC3">
        <w:rPr>
          <w:rFonts w:ascii="Times New Roman" w:hAnsi="Times New Roman" w:cs="Times New Roman"/>
          <w:sz w:val="26"/>
          <w:szCs w:val="26"/>
        </w:rPr>
        <w:t>профрисками</w:t>
      </w:r>
      <w:proofErr w:type="spellEnd"/>
      <w:r w:rsidRPr="009C0BC3">
        <w:rPr>
          <w:rFonts w:ascii="Times New Roman" w:hAnsi="Times New Roman" w:cs="Times New Roman"/>
          <w:sz w:val="26"/>
          <w:szCs w:val="26"/>
        </w:rPr>
        <w:t>».</w:t>
      </w:r>
    </w:p>
    <w:p w:rsidR="009C0BC3" w:rsidRDefault="009C0BC3" w:rsidP="009C0BC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 4. Перечень (реестр) опасностей.</w:t>
      </w:r>
    </w:p>
    <w:p w:rsidR="009C0BC3" w:rsidRDefault="009C0BC3" w:rsidP="009C0BC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 5. Карта идентификации опасностей и оценки рисков. </w:t>
      </w:r>
    </w:p>
    <w:p w:rsidR="009C0BC3" w:rsidRDefault="009C0BC3" w:rsidP="009C0BC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6. Реестр допустимо приемлемых и неприемлемых рисков. </w:t>
      </w:r>
    </w:p>
    <w:p w:rsidR="009C0BC3" w:rsidRDefault="009C0BC3" w:rsidP="009C0BC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7. План мероприятий по управлению рисками. </w:t>
      </w:r>
    </w:p>
    <w:p w:rsidR="009C0BC3" w:rsidRDefault="009C0BC3" w:rsidP="009C0BC3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>8. Бальная шкала оценки уровней профессиональных рисков.</w:t>
      </w:r>
    </w:p>
    <w:p w:rsidR="009C0BC3" w:rsidRDefault="009C0BC3" w:rsidP="009C0BC3">
      <w:pPr>
        <w:pStyle w:val="a3"/>
        <w:ind w:left="1416" w:firstLine="60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 xml:space="preserve">9. Значимость риска и приоритетность мероприятий по его </w:t>
      </w:r>
      <w:proofErr w:type="spellStart"/>
      <w:r w:rsidRPr="009C0BC3">
        <w:rPr>
          <w:rFonts w:ascii="Times New Roman" w:hAnsi="Times New Roman" w:cs="Times New Roman"/>
          <w:sz w:val="26"/>
          <w:szCs w:val="26"/>
        </w:rPr>
        <w:t>сни</w:t>
      </w:r>
      <w:proofErr w:type="spellEnd"/>
      <w:r w:rsidRPr="009C0B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BC3">
        <w:rPr>
          <w:rFonts w:ascii="Times New Roman" w:hAnsi="Times New Roman" w:cs="Times New Roman"/>
          <w:sz w:val="26"/>
          <w:szCs w:val="26"/>
        </w:rPr>
        <w:t>жению</w:t>
      </w:r>
      <w:proofErr w:type="spellEnd"/>
      <w:r w:rsidRPr="009C0BC3">
        <w:rPr>
          <w:rFonts w:ascii="Times New Roman" w:hAnsi="Times New Roman" w:cs="Times New Roman"/>
          <w:sz w:val="26"/>
          <w:szCs w:val="26"/>
        </w:rPr>
        <w:t xml:space="preserve">. 10. Шкала оценки риска получения травмы. </w:t>
      </w:r>
    </w:p>
    <w:p w:rsidR="009C0BC3" w:rsidRDefault="009C0BC3" w:rsidP="009C0BC3">
      <w:pPr>
        <w:pStyle w:val="a3"/>
        <w:ind w:left="1416" w:firstLin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9C0BC3">
        <w:rPr>
          <w:rFonts w:ascii="Times New Roman" w:hAnsi="Times New Roman" w:cs="Times New Roman"/>
          <w:sz w:val="26"/>
          <w:szCs w:val="26"/>
        </w:rPr>
        <w:t xml:space="preserve">. Шкала оценки риска получения травмы после принятых мер. </w:t>
      </w:r>
    </w:p>
    <w:p w:rsidR="009C0BC3" w:rsidRDefault="009C0BC3" w:rsidP="00B37DB8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BC3">
        <w:rPr>
          <w:rFonts w:ascii="Times New Roman" w:hAnsi="Times New Roman" w:cs="Times New Roman"/>
          <w:sz w:val="26"/>
          <w:szCs w:val="26"/>
        </w:rPr>
        <w:t>В процессе оценки рисков раб</w:t>
      </w:r>
      <w:r w:rsidR="00CE50A3">
        <w:rPr>
          <w:rFonts w:ascii="Times New Roman" w:hAnsi="Times New Roman" w:cs="Times New Roman"/>
          <w:sz w:val="26"/>
          <w:szCs w:val="26"/>
        </w:rPr>
        <w:t>отники должны быть проинформиро</w:t>
      </w:r>
      <w:r w:rsidRPr="009C0BC3">
        <w:rPr>
          <w:rFonts w:ascii="Times New Roman" w:hAnsi="Times New Roman" w:cs="Times New Roman"/>
          <w:sz w:val="26"/>
          <w:szCs w:val="26"/>
        </w:rPr>
        <w:t>ваны о каждом проведенном этапе, при этом форму и порядок</w:t>
      </w:r>
      <w:r w:rsidR="00CE50A3">
        <w:rPr>
          <w:rFonts w:ascii="Times New Roman" w:hAnsi="Times New Roman" w:cs="Times New Roman"/>
          <w:sz w:val="26"/>
          <w:szCs w:val="26"/>
        </w:rPr>
        <w:t xml:space="preserve"> информирова</w:t>
      </w:r>
      <w:r w:rsidRPr="009C0BC3">
        <w:rPr>
          <w:rFonts w:ascii="Times New Roman" w:hAnsi="Times New Roman" w:cs="Times New Roman"/>
          <w:sz w:val="26"/>
          <w:szCs w:val="26"/>
        </w:rPr>
        <w:t>ния работодатель выбирает самостоятель</w:t>
      </w:r>
      <w:r w:rsidR="00CE50A3">
        <w:rPr>
          <w:rFonts w:ascii="Times New Roman" w:hAnsi="Times New Roman" w:cs="Times New Roman"/>
          <w:sz w:val="26"/>
          <w:szCs w:val="26"/>
        </w:rPr>
        <w:t>но – например, размещение инфор</w:t>
      </w:r>
      <w:r w:rsidRPr="009C0BC3">
        <w:rPr>
          <w:rFonts w:ascii="Times New Roman" w:hAnsi="Times New Roman" w:cs="Times New Roman"/>
          <w:sz w:val="26"/>
          <w:szCs w:val="26"/>
        </w:rPr>
        <w:t xml:space="preserve">мации </w:t>
      </w:r>
      <w:r w:rsidRPr="009C0BC3">
        <w:rPr>
          <w:rFonts w:ascii="Times New Roman" w:hAnsi="Times New Roman" w:cs="Times New Roman"/>
          <w:sz w:val="26"/>
          <w:szCs w:val="26"/>
        </w:rPr>
        <w:lastRenderedPageBreak/>
        <w:t>на сайте организации, в уголке охра</w:t>
      </w:r>
      <w:r w:rsidR="00CE50A3">
        <w:rPr>
          <w:rFonts w:ascii="Times New Roman" w:hAnsi="Times New Roman" w:cs="Times New Roman"/>
          <w:sz w:val="26"/>
          <w:szCs w:val="26"/>
        </w:rPr>
        <w:t>ны труда или доведение на собра</w:t>
      </w:r>
      <w:r w:rsidRPr="009C0BC3">
        <w:rPr>
          <w:rFonts w:ascii="Times New Roman" w:hAnsi="Times New Roman" w:cs="Times New Roman"/>
          <w:sz w:val="26"/>
          <w:szCs w:val="26"/>
        </w:rPr>
        <w:t>нии коллектива, распространение информационных листков или писем по электронной почте, ознакомление с прои</w:t>
      </w:r>
      <w:r w:rsidR="00CE50A3">
        <w:rPr>
          <w:rFonts w:ascii="Times New Roman" w:hAnsi="Times New Roman" w:cs="Times New Roman"/>
          <w:sz w:val="26"/>
          <w:szCs w:val="26"/>
        </w:rPr>
        <w:t>зводственными рисками при прове</w:t>
      </w:r>
      <w:r w:rsidRPr="009C0BC3">
        <w:rPr>
          <w:rFonts w:ascii="Times New Roman" w:hAnsi="Times New Roman" w:cs="Times New Roman"/>
          <w:sz w:val="26"/>
          <w:szCs w:val="26"/>
        </w:rPr>
        <w:t>дении инструктажей по охране труда.</w:t>
      </w:r>
    </w:p>
    <w:p w:rsidR="00CE50A3" w:rsidRDefault="00CE50A3" w:rsidP="00B37DB8">
      <w:pPr>
        <w:pStyle w:val="a3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Обращаем внимание, что информирование работников об условиях и охране труда на рабочих местах, о риске по</w:t>
      </w:r>
      <w:r>
        <w:rPr>
          <w:rFonts w:ascii="Times New Roman" w:hAnsi="Times New Roman" w:cs="Times New Roman"/>
          <w:sz w:val="26"/>
          <w:szCs w:val="26"/>
        </w:rPr>
        <w:t>вреждения здоровья, предоставля</w:t>
      </w:r>
      <w:r w:rsidRPr="00CE50A3">
        <w:rPr>
          <w:rFonts w:ascii="Times New Roman" w:hAnsi="Times New Roman" w:cs="Times New Roman"/>
          <w:sz w:val="26"/>
          <w:szCs w:val="26"/>
        </w:rPr>
        <w:t>емых им гарантиях, полагающимся им компенсациях и средствах и</w:t>
      </w:r>
      <w:r>
        <w:rPr>
          <w:rFonts w:ascii="Times New Roman" w:hAnsi="Times New Roman" w:cs="Times New Roman"/>
          <w:sz w:val="26"/>
          <w:szCs w:val="26"/>
        </w:rPr>
        <w:t>ндивиду</w:t>
      </w:r>
      <w:r w:rsidRPr="00CE50A3">
        <w:rPr>
          <w:rFonts w:ascii="Times New Roman" w:hAnsi="Times New Roman" w:cs="Times New Roman"/>
          <w:sz w:val="26"/>
          <w:szCs w:val="26"/>
        </w:rPr>
        <w:t xml:space="preserve">альной защиты осуществляется в рамках проведенной специальной оценке условий труда, наличие которой в системе </w:t>
      </w:r>
      <w:r>
        <w:rPr>
          <w:rFonts w:ascii="Times New Roman" w:hAnsi="Times New Roman" w:cs="Times New Roman"/>
          <w:sz w:val="26"/>
          <w:szCs w:val="26"/>
        </w:rPr>
        <w:t>управления охраной труда органи</w:t>
      </w:r>
      <w:r w:rsidRPr="00CE50A3">
        <w:rPr>
          <w:rFonts w:ascii="Times New Roman" w:hAnsi="Times New Roman" w:cs="Times New Roman"/>
          <w:sz w:val="26"/>
          <w:szCs w:val="26"/>
        </w:rPr>
        <w:t xml:space="preserve">зации обязательно проверяется ГИТ. </w:t>
      </w:r>
    </w:p>
    <w:p w:rsidR="00CE50A3" w:rsidRDefault="00CE50A3" w:rsidP="009C0BC3">
      <w:pPr>
        <w:pStyle w:val="a3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При проведении оценки профес</w:t>
      </w:r>
      <w:r>
        <w:rPr>
          <w:rFonts w:ascii="Times New Roman" w:hAnsi="Times New Roman" w:cs="Times New Roman"/>
          <w:sz w:val="26"/>
          <w:szCs w:val="26"/>
        </w:rPr>
        <w:t>сиональных рисков на рабочих ме</w:t>
      </w:r>
      <w:r w:rsidRPr="00CE50A3">
        <w:rPr>
          <w:rFonts w:ascii="Times New Roman" w:hAnsi="Times New Roman" w:cs="Times New Roman"/>
          <w:sz w:val="26"/>
          <w:szCs w:val="26"/>
        </w:rPr>
        <w:t>стах:</w:t>
      </w:r>
    </w:p>
    <w:p w:rsidR="00CE50A3" w:rsidRDefault="00CE50A3" w:rsidP="009C0BC3">
      <w:pPr>
        <w:pStyle w:val="a3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</w:t>
      </w:r>
      <w:r w:rsidRPr="00CE50A3">
        <w:rPr>
          <w:rFonts w:ascii="Times New Roman" w:hAnsi="Times New Roman" w:cs="Times New Roman"/>
          <w:sz w:val="26"/>
          <w:szCs w:val="26"/>
          <w:u w:val="single"/>
        </w:rPr>
        <w:t>работодатель обязан</w:t>
      </w:r>
      <w:r w:rsidRPr="00CE50A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E50A3" w:rsidRDefault="00CE50A3" w:rsidP="009C0BC3">
      <w:pPr>
        <w:pStyle w:val="a3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обеспечить проведение оценки </w:t>
      </w:r>
      <w:r w:rsidR="00B37DB8">
        <w:rPr>
          <w:rFonts w:ascii="Times New Roman" w:hAnsi="Times New Roman" w:cs="Times New Roman"/>
          <w:sz w:val="26"/>
          <w:szCs w:val="26"/>
        </w:rPr>
        <w:t xml:space="preserve">профессиональных рисков на </w:t>
      </w:r>
      <w:r>
        <w:rPr>
          <w:rFonts w:ascii="Times New Roman" w:hAnsi="Times New Roman" w:cs="Times New Roman"/>
          <w:sz w:val="26"/>
          <w:szCs w:val="26"/>
        </w:rPr>
        <w:t>рабо</w:t>
      </w:r>
      <w:r w:rsidRPr="00CE50A3">
        <w:rPr>
          <w:rFonts w:ascii="Times New Roman" w:hAnsi="Times New Roman" w:cs="Times New Roman"/>
          <w:sz w:val="26"/>
          <w:szCs w:val="26"/>
        </w:rPr>
        <w:t>чих местах;</w:t>
      </w:r>
    </w:p>
    <w:p w:rsidR="00CE50A3" w:rsidRDefault="00CE50A3" w:rsidP="009C0BC3">
      <w:pPr>
        <w:pStyle w:val="a3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– ознакомить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работника с результатами прове</w:t>
      </w:r>
      <w:r w:rsidRPr="00CE50A3">
        <w:rPr>
          <w:rFonts w:ascii="Times New Roman" w:hAnsi="Times New Roman" w:cs="Times New Roman"/>
          <w:sz w:val="26"/>
          <w:szCs w:val="26"/>
        </w:rPr>
        <w:t xml:space="preserve">дения оценки профессиональных рисков на его рабочем месте; </w:t>
      </w:r>
    </w:p>
    <w:p w:rsidR="00CE50A3" w:rsidRDefault="00CE50A3" w:rsidP="009C0BC3">
      <w:pPr>
        <w:pStyle w:val="a3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реализовывать мероприятия, направленные на улучшение условий труда работников, с учетом результатов оценки профессиональных рисков; </w:t>
      </w:r>
    </w:p>
    <w:p w:rsidR="00CE50A3" w:rsidRDefault="00CE50A3" w:rsidP="009C0BC3">
      <w:pPr>
        <w:pStyle w:val="a3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  <w:u w:val="single"/>
        </w:rPr>
        <w:t>работник вправе</w:t>
      </w:r>
      <w:r w:rsidRPr="00CE50A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E50A3" w:rsidRDefault="00CE50A3" w:rsidP="009C0BC3">
      <w:pPr>
        <w:pStyle w:val="a3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– присутствовать при проведении оценки профессиональны рисков на его рабочем месте; </w:t>
      </w:r>
    </w:p>
    <w:p w:rsidR="00CE50A3" w:rsidRDefault="00CE50A3" w:rsidP="009C0BC3">
      <w:pPr>
        <w:pStyle w:val="a3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>– обращаться к работодателю, в к</w:t>
      </w:r>
      <w:r>
        <w:rPr>
          <w:rFonts w:ascii="Times New Roman" w:hAnsi="Times New Roman" w:cs="Times New Roman"/>
          <w:sz w:val="26"/>
          <w:szCs w:val="26"/>
        </w:rPr>
        <w:t>омиссию по оценке профессиональ</w:t>
      </w:r>
      <w:r w:rsidRPr="00CE50A3">
        <w:rPr>
          <w:rFonts w:ascii="Times New Roman" w:hAnsi="Times New Roman" w:cs="Times New Roman"/>
          <w:sz w:val="26"/>
          <w:szCs w:val="26"/>
        </w:rPr>
        <w:t>ных рисков с предложениями по осуществлению идентификации опасностей на его рабочем месте и за получением разъяснений по вопросам проведения оценки профессиональных рисков на его рабочем месте;</w:t>
      </w:r>
    </w:p>
    <w:p w:rsidR="00CE50A3" w:rsidRPr="009C0BC3" w:rsidRDefault="00CE50A3" w:rsidP="009C0BC3">
      <w:pPr>
        <w:pStyle w:val="a3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0A3">
        <w:rPr>
          <w:rFonts w:ascii="Times New Roman" w:hAnsi="Times New Roman" w:cs="Times New Roman"/>
          <w:sz w:val="26"/>
          <w:szCs w:val="26"/>
        </w:rPr>
        <w:t xml:space="preserve"> – работник обязан ознакомиться с результатами оценки профессиональных рисков на его рабочем месте.</w:t>
      </w:r>
    </w:p>
    <w:sectPr w:rsidR="00CE50A3" w:rsidRPr="009C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EA" w:rsidRDefault="00112AEA" w:rsidP="007A6675">
      <w:pPr>
        <w:spacing w:after="0" w:line="240" w:lineRule="auto"/>
      </w:pPr>
      <w:r>
        <w:separator/>
      </w:r>
    </w:p>
  </w:endnote>
  <w:endnote w:type="continuationSeparator" w:id="0">
    <w:p w:rsidR="00112AEA" w:rsidRDefault="00112AEA" w:rsidP="007A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EA" w:rsidRDefault="00112AEA" w:rsidP="007A6675">
      <w:pPr>
        <w:spacing w:after="0" w:line="240" w:lineRule="auto"/>
      </w:pPr>
      <w:r>
        <w:separator/>
      </w:r>
    </w:p>
  </w:footnote>
  <w:footnote w:type="continuationSeparator" w:id="0">
    <w:p w:rsidR="00112AEA" w:rsidRDefault="00112AEA" w:rsidP="007A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53"/>
  </w:num>
  <w:num w:numId="3">
    <w:abstractNumId w:val="23"/>
  </w:num>
  <w:num w:numId="4">
    <w:abstractNumId w:val="60"/>
  </w:num>
  <w:num w:numId="5">
    <w:abstractNumId w:val="38"/>
  </w:num>
  <w:num w:numId="6">
    <w:abstractNumId w:val="35"/>
  </w:num>
  <w:num w:numId="7">
    <w:abstractNumId w:val="33"/>
  </w:num>
  <w:num w:numId="8">
    <w:abstractNumId w:val="65"/>
  </w:num>
  <w:num w:numId="9">
    <w:abstractNumId w:val="5"/>
  </w:num>
  <w:num w:numId="10">
    <w:abstractNumId w:val="27"/>
  </w:num>
  <w:num w:numId="11">
    <w:abstractNumId w:val="8"/>
  </w:num>
  <w:num w:numId="12">
    <w:abstractNumId w:val="24"/>
  </w:num>
  <w:num w:numId="13">
    <w:abstractNumId w:val="48"/>
  </w:num>
  <w:num w:numId="14">
    <w:abstractNumId w:val="56"/>
  </w:num>
  <w:num w:numId="15">
    <w:abstractNumId w:val="51"/>
  </w:num>
  <w:num w:numId="16">
    <w:abstractNumId w:val="68"/>
  </w:num>
  <w:num w:numId="17">
    <w:abstractNumId w:val="26"/>
  </w:num>
  <w:num w:numId="18">
    <w:abstractNumId w:val="34"/>
  </w:num>
  <w:num w:numId="19">
    <w:abstractNumId w:val="54"/>
  </w:num>
  <w:num w:numId="20">
    <w:abstractNumId w:val="62"/>
  </w:num>
  <w:num w:numId="21">
    <w:abstractNumId w:val="7"/>
  </w:num>
  <w:num w:numId="22">
    <w:abstractNumId w:val="46"/>
  </w:num>
  <w:num w:numId="23">
    <w:abstractNumId w:val="29"/>
  </w:num>
  <w:num w:numId="24">
    <w:abstractNumId w:val="21"/>
  </w:num>
  <w:num w:numId="25">
    <w:abstractNumId w:val="9"/>
  </w:num>
  <w:num w:numId="26">
    <w:abstractNumId w:val="15"/>
  </w:num>
  <w:num w:numId="27">
    <w:abstractNumId w:val="25"/>
  </w:num>
  <w:num w:numId="28">
    <w:abstractNumId w:val="61"/>
  </w:num>
  <w:num w:numId="29">
    <w:abstractNumId w:val="17"/>
  </w:num>
  <w:num w:numId="30">
    <w:abstractNumId w:val="69"/>
  </w:num>
  <w:num w:numId="31">
    <w:abstractNumId w:val="66"/>
  </w:num>
  <w:num w:numId="32">
    <w:abstractNumId w:val="43"/>
  </w:num>
  <w:num w:numId="33">
    <w:abstractNumId w:val="49"/>
  </w:num>
  <w:num w:numId="34">
    <w:abstractNumId w:val="58"/>
  </w:num>
  <w:num w:numId="35">
    <w:abstractNumId w:val="1"/>
  </w:num>
  <w:num w:numId="36">
    <w:abstractNumId w:val="64"/>
  </w:num>
  <w:num w:numId="37">
    <w:abstractNumId w:val="37"/>
  </w:num>
  <w:num w:numId="38">
    <w:abstractNumId w:val="16"/>
  </w:num>
  <w:num w:numId="39">
    <w:abstractNumId w:val="39"/>
  </w:num>
  <w:num w:numId="40">
    <w:abstractNumId w:val="30"/>
  </w:num>
  <w:num w:numId="41">
    <w:abstractNumId w:val="2"/>
  </w:num>
  <w:num w:numId="42">
    <w:abstractNumId w:val="57"/>
  </w:num>
  <w:num w:numId="43">
    <w:abstractNumId w:val="52"/>
  </w:num>
  <w:num w:numId="44">
    <w:abstractNumId w:val="3"/>
  </w:num>
  <w:num w:numId="45">
    <w:abstractNumId w:val="32"/>
  </w:num>
  <w:num w:numId="46">
    <w:abstractNumId w:val="0"/>
  </w:num>
  <w:num w:numId="47">
    <w:abstractNumId w:val="42"/>
  </w:num>
  <w:num w:numId="48">
    <w:abstractNumId w:val="19"/>
  </w:num>
  <w:num w:numId="49">
    <w:abstractNumId w:val="13"/>
  </w:num>
  <w:num w:numId="50">
    <w:abstractNumId w:val="59"/>
  </w:num>
  <w:num w:numId="51">
    <w:abstractNumId w:val="11"/>
  </w:num>
  <w:num w:numId="52">
    <w:abstractNumId w:val="67"/>
  </w:num>
  <w:num w:numId="53">
    <w:abstractNumId w:val="50"/>
  </w:num>
  <w:num w:numId="54">
    <w:abstractNumId w:val="12"/>
  </w:num>
  <w:num w:numId="55">
    <w:abstractNumId w:val="40"/>
  </w:num>
  <w:num w:numId="56">
    <w:abstractNumId w:val="41"/>
  </w:num>
  <w:num w:numId="57">
    <w:abstractNumId w:val="14"/>
  </w:num>
  <w:num w:numId="58">
    <w:abstractNumId w:val="20"/>
  </w:num>
  <w:num w:numId="59">
    <w:abstractNumId w:val="63"/>
  </w:num>
  <w:num w:numId="60">
    <w:abstractNumId w:val="18"/>
  </w:num>
  <w:num w:numId="61">
    <w:abstractNumId w:val="28"/>
  </w:num>
  <w:num w:numId="62">
    <w:abstractNumId w:val="6"/>
  </w:num>
  <w:num w:numId="63">
    <w:abstractNumId w:val="4"/>
  </w:num>
  <w:num w:numId="64">
    <w:abstractNumId w:val="44"/>
  </w:num>
  <w:num w:numId="65">
    <w:abstractNumId w:val="36"/>
  </w:num>
  <w:num w:numId="66">
    <w:abstractNumId w:val="22"/>
  </w:num>
  <w:num w:numId="67">
    <w:abstractNumId w:val="55"/>
  </w:num>
  <w:num w:numId="68">
    <w:abstractNumId w:val="31"/>
  </w:num>
  <w:num w:numId="69">
    <w:abstractNumId w:val="10"/>
  </w:num>
  <w:num w:numId="70">
    <w:abstractNumId w:val="4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7F"/>
    <w:rsid w:val="0009434F"/>
    <w:rsid w:val="00112AEA"/>
    <w:rsid w:val="0015774D"/>
    <w:rsid w:val="00265B50"/>
    <w:rsid w:val="002830F6"/>
    <w:rsid w:val="002A1F5B"/>
    <w:rsid w:val="002D0733"/>
    <w:rsid w:val="00333969"/>
    <w:rsid w:val="0037277D"/>
    <w:rsid w:val="00393149"/>
    <w:rsid w:val="00442869"/>
    <w:rsid w:val="004E102A"/>
    <w:rsid w:val="004E58A2"/>
    <w:rsid w:val="006A0A1A"/>
    <w:rsid w:val="006F5C84"/>
    <w:rsid w:val="007A6675"/>
    <w:rsid w:val="007C160A"/>
    <w:rsid w:val="0082597F"/>
    <w:rsid w:val="00904ED1"/>
    <w:rsid w:val="009C0BC3"/>
    <w:rsid w:val="00A218E6"/>
    <w:rsid w:val="00A9513D"/>
    <w:rsid w:val="00AE16E2"/>
    <w:rsid w:val="00B37DB8"/>
    <w:rsid w:val="00B64598"/>
    <w:rsid w:val="00BC0B13"/>
    <w:rsid w:val="00BF4A63"/>
    <w:rsid w:val="00C32BDC"/>
    <w:rsid w:val="00CE50A3"/>
    <w:rsid w:val="00D4383E"/>
    <w:rsid w:val="00E22B31"/>
    <w:rsid w:val="00E40438"/>
    <w:rsid w:val="00F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2DF0"/>
  <w15:chartTrackingRefBased/>
  <w15:docId w15:val="{383F45A7-A8C1-4BD4-9828-B8A6A18F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969"/>
    <w:pPr>
      <w:spacing w:after="0" w:line="240" w:lineRule="auto"/>
    </w:pPr>
  </w:style>
  <w:style w:type="table" w:styleId="a5">
    <w:name w:val="Table Grid"/>
    <w:basedOn w:val="a1"/>
    <w:uiPriority w:val="39"/>
    <w:rsid w:val="0037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5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2024-03-12T13:17:00Z</dcterms:created>
  <dcterms:modified xsi:type="dcterms:W3CDTF">2024-03-26T04:43:00Z</dcterms:modified>
</cp:coreProperties>
</file>